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59E27" w14:textId="74EF5750" w:rsidR="005E032C" w:rsidRDefault="00106DA2">
      <w:r>
        <w:rPr>
          <w:noProof/>
        </w:rPr>
        <mc:AlternateContent>
          <mc:Choice Requires="wps">
            <w:drawing>
              <wp:anchor distT="0" distB="0" distL="114300" distR="114300" simplePos="0" relativeHeight="251664384" behindDoc="0" locked="0" layoutInCell="1" allowOverlap="1" wp14:anchorId="7D8EE117" wp14:editId="3DAAEA88">
                <wp:simplePos x="0" y="0"/>
                <wp:positionH relativeFrom="margin">
                  <wp:align>right</wp:align>
                </wp:positionH>
                <wp:positionV relativeFrom="paragraph">
                  <wp:posOffset>-400050</wp:posOffset>
                </wp:positionV>
                <wp:extent cx="4781550" cy="944880"/>
                <wp:effectExtent l="0" t="0" r="0" b="7620"/>
                <wp:wrapNone/>
                <wp:docPr id="867856338" name="Text Box 6"/>
                <wp:cNvGraphicFramePr/>
                <a:graphic xmlns:a="http://schemas.openxmlformats.org/drawingml/2006/main">
                  <a:graphicData uri="http://schemas.microsoft.com/office/word/2010/wordprocessingShape">
                    <wps:wsp>
                      <wps:cNvSpPr txBox="1"/>
                      <wps:spPr>
                        <a:xfrm>
                          <a:off x="0" y="0"/>
                          <a:ext cx="4781550" cy="944880"/>
                        </a:xfrm>
                        <a:prstGeom prst="rect">
                          <a:avLst/>
                        </a:prstGeom>
                        <a:solidFill>
                          <a:schemeClr val="lt1"/>
                        </a:solidFill>
                        <a:ln w="6350">
                          <a:noFill/>
                        </a:ln>
                      </wps:spPr>
                      <wps:txbx>
                        <w:txbxContent>
                          <w:p w14:paraId="42FE46FB" w14:textId="4162F961" w:rsidR="00106203" w:rsidRPr="00106203" w:rsidRDefault="00106203" w:rsidP="00280A01">
                            <w:pPr>
                              <w:spacing w:after="0" w:line="276" w:lineRule="auto"/>
                              <w:jc w:val="center"/>
                              <w:rPr>
                                <w:rFonts w:ascii="Garamond" w:hAnsi="Garamond"/>
                                <w:b/>
                                <w:bCs/>
                                <w:sz w:val="32"/>
                                <w:szCs w:val="32"/>
                              </w:rPr>
                            </w:pPr>
                            <w:r w:rsidRPr="00106203">
                              <w:rPr>
                                <w:rFonts w:ascii="Garamond" w:hAnsi="Garamond"/>
                                <w:b/>
                                <w:bCs/>
                                <w:sz w:val="32"/>
                                <w:szCs w:val="32"/>
                              </w:rPr>
                              <w:t>J</w:t>
                            </w:r>
                            <w:r w:rsidR="00BF41B9">
                              <w:rPr>
                                <w:rFonts w:ascii="Garamond" w:hAnsi="Garamond"/>
                                <w:b/>
                                <w:bCs/>
                                <w:sz w:val="32"/>
                                <w:szCs w:val="32"/>
                              </w:rPr>
                              <w:t>eff Landry</w:t>
                            </w:r>
                            <w:r w:rsidRPr="00106203">
                              <w:rPr>
                                <w:rFonts w:ascii="Garamond" w:hAnsi="Garamond"/>
                                <w:b/>
                                <w:bCs/>
                                <w:sz w:val="32"/>
                                <w:szCs w:val="32"/>
                              </w:rPr>
                              <w:t xml:space="preserve"> - Governor</w:t>
                            </w:r>
                          </w:p>
                          <w:p w14:paraId="7EB3E1C5" w14:textId="7A3C8CDA" w:rsidR="00AE2D82" w:rsidRDefault="00106203" w:rsidP="00AE2D82">
                            <w:pPr>
                              <w:spacing w:after="0" w:line="276" w:lineRule="auto"/>
                              <w:jc w:val="center"/>
                              <w:rPr>
                                <w:rFonts w:ascii="Garamond" w:hAnsi="Garamond"/>
                                <w:b/>
                                <w:bCs/>
                              </w:rPr>
                            </w:pPr>
                            <w:r w:rsidRPr="00106DA2">
                              <w:rPr>
                                <w:rFonts w:ascii="Garamond" w:hAnsi="Garamond"/>
                                <w:b/>
                                <w:bCs/>
                              </w:rPr>
                              <w:t xml:space="preserve">Commissioners: </w:t>
                            </w:r>
                            <w:r w:rsidR="00885127">
                              <w:rPr>
                                <w:rFonts w:ascii="Garamond" w:hAnsi="Garamond"/>
                                <w:b/>
                                <w:bCs/>
                              </w:rPr>
                              <w:t>John Cheramie</w:t>
                            </w:r>
                            <w:r w:rsidR="00280A01" w:rsidRPr="00106DA2">
                              <w:rPr>
                                <w:rFonts w:ascii="Garamond" w:hAnsi="Garamond"/>
                                <w:b/>
                                <w:bCs/>
                              </w:rPr>
                              <w:t xml:space="preserve">- </w:t>
                            </w:r>
                            <w:r w:rsidR="00B83DC5">
                              <w:rPr>
                                <w:rFonts w:ascii="Garamond" w:hAnsi="Garamond"/>
                                <w:b/>
                                <w:bCs/>
                              </w:rPr>
                              <w:t>President</w:t>
                            </w:r>
                            <w:r w:rsidR="00F003EB">
                              <w:rPr>
                                <w:rFonts w:ascii="Garamond" w:hAnsi="Garamond"/>
                                <w:b/>
                                <w:bCs/>
                              </w:rPr>
                              <w:t>,</w:t>
                            </w:r>
                            <w:r w:rsidRPr="00106DA2">
                              <w:rPr>
                                <w:rFonts w:ascii="Garamond" w:hAnsi="Garamond"/>
                                <w:b/>
                                <w:bCs/>
                              </w:rPr>
                              <w:t xml:space="preserve"> Terrill </w:t>
                            </w:r>
                            <w:r w:rsidRPr="00AE2D82">
                              <w:rPr>
                                <w:rFonts w:ascii="Garamond" w:hAnsi="Garamond"/>
                                <w:b/>
                                <w:bCs/>
                              </w:rPr>
                              <w:t>Pizan</w:t>
                            </w:r>
                            <w:r w:rsidR="00AE2D82" w:rsidRPr="00AE2D82">
                              <w:rPr>
                                <w:rFonts w:ascii="Garamond" w:hAnsi="Garamond"/>
                                <w:b/>
                                <w:bCs/>
                              </w:rPr>
                              <w:t>i</w:t>
                            </w:r>
                            <w:r w:rsidR="00AE2D82">
                              <w:rPr>
                                <w:rFonts w:ascii="Garamond" w:hAnsi="Garamond"/>
                                <w:b/>
                                <w:bCs/>
                                <w:sz w:val="18"/>
                                <w:szCs w:val="18"/>
                              </w:rPr>
                              <w:t xml:space="preserve"> </w:t>
                            </w:r>
                            <w:r w:rsidR="00B83DC5">
                              <w:rPr>
                                <w:rFonts w:ascii="Garamond" w:hAnsi="Garamond"/>
                                <w:b/>
                                <w:bCs/>
                                <w:sz w:val="18"/>
                                <w:szCs w:val="18"/>
                              </w:rPr>
                              <w:t xml:space="preserve">- </w:t>
                            </w:r>
                            <w:r w:rsidR="00B83DC5" w:rsidRPr="00B83DC5">
                              <w:rPr>
                                <w:rFonts w:ascii="Garamond" w:hAnsi="Garamond"/>
                                <w:b/>
                                <w:bCs/>
                              </w:rPr>
                              <w:t>Vice-President</w:t>
                            </w:r>
                            <w:r w:rsidR="00280A01" w:rsidRPr="00106DA2">
                              <w:rPr>
                                <w:rFonts w:ascii="Garamond" w:hAnsi="Garamond"/>
                                <w:b/>
                                <w:bCs/>
                              </w:rPr>
                              <w:t xml:space="preserve">, </w:t>
                            </w:r>
                            <w:r w:rsidRPr="00106DA2">
                              <w:rPr>
                                <w:rFonts w:ascii="Garamond" w:hAnsi="Garamond"/>
                                <w:b/>
                                <w:bCs/>
                              </w:rPr>
                              <w:t>Ernest Ballard Jr.-Commissioner</w:t>
                            </w:r>
                            <w:r w:rsidR="006A150D">
                              <w:rPr>
                                <w:rFonts w:ascii="Garamond" w:hAnsi="Garamond"/>
                                <w:b/>
                                <w:bCs/>
                              </w:rPr>
                              <w:t>,</w:t>
                            </w:r>
                          </w:p>
                          <w:p w14:paraId="40375421" w14:textId="731A104E" w:rsidR="00106203" w:rsidRPr="00106DA2" w:rsidRDefault="006A150D" w:rsidP="00AE2D82">
                            <w:pPr>
                              <w:spacing w:after="0" w:line="276" w:lineRule="auto"/>
                              <w:jc w:val="center"/>
                              <w:rPr>
                                <w:rFonts w:ascii="Garamond" w:hAnsi="Garamond"/>
                                <w:b/>
                                <w:bCs/>
                              </w:rPr>
                            </w:pPr>
                            <w:r>
                              <w:rPr>
                                <w:rFonts w:ascii="Garamond" w:hAnsi="Garamond"/>
                                <w:b/>
                                <w:bCs/>
                              </w:rPr>
                              <w:t xml:space="preserve"> Kerry Besson-</w:t>
                            </w:r>
                            <w:r w:rsidR="00B83DC5">
                              <w:rPr>
                                <w:rFonts w:ascii="Garamond" w:hAnsi="Garamond"/>
                                <w:b/>
                                <w:bCs/>
                              </w:rPr>
                              <w:t>Secretary/Treasurer</w:t>
                            </w:r>
                            <w:r w:rsidR="00242512">
                              <w:rPr>
                                <w:rFonts w:ascii="Garamond" w:hAnsi="Garamond"/>
                                <w:b/>
                                <w:bCs/>
                              </w:rPr>
                              <w:t>, Patrick Landry-Commissioner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8EE117" id="_x0000_t202" coordsize="21600,21600" o:spt="202" path="m,l,21600r21600,l21600,xe">
                <v:stroke joinstyle="miter"/>
                <v:path gradientshapeok="t" o:connecttype="rect"/>
              </v:shapetype>
              <v:shape id="Text Box 6" o:spid="_x0000_s1026" type="#_x0000_t202" style="position:absolute;margin-left:325.3pt;margin-top:-31.5pt;width:376.5pt;height:74.4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" fillcolor="white [3201]" stroked="f" strokeweight=".5pt">
                <v:textbox>
                  <w:txbxContent>
                    <w:p w14:paraId="42FE46FB" w14:textId="4162F961" w:rsidR="00106203" w:rsidRPr="00106203" w:rsidRDefault="00106203" w:rsidP="00280A01">
                      <w:pPr>
                        <w:spacing w:after="0" w:line="276" w:lineRule="auto"/>
                        <w:jc w:val="center"/>
                        <w:rPr>
                          <w:rFonts w:ascii="Garamond" w:hAnsi="Garamond"/>
                          <w:b/>
                          <w:bCs/>
                          <w:sz w:val="32"/>
                          <w:szCs w:val="32"/>
                        </w:rPr>
                      </w:pPr>
                      <w:r w:rsidRPr="00106203">
                        <w:rPr>
                          <w:rFonts w:ascii="Garamond" w:hAnsi="Garamond"/>
                          <w:b/>
                          <w:bCs/>
                          <w:sz w:val="32"/>
                          <w:szCs w:val="32"/>
                        </w:rPr>
                        <w:t>J</w:t>
                      </w:r>
                      <w:r w:rsidR="00BF41B9">
                        <w:rPr>
                          <w:rFonts w:ascii="Garamond" w:hAnsi="Garamond"/>
                          <w:b/>
                          <w:bCs/>
                          <w:sz w:val="32"/>
                          <w:szCs w:val="32"/>
                        </w:rPr>
                        <w:t>eff Landry</w:t>
                      </w:r>
                      <w:r w:rsidRPr="00106203">
                        <w:rPr>
                          <w:rFonts w:ascii="Garamond" w:hAnsi="Garamond"/>
                          <w:b/>
                          <w:bCs/>
                          <w:sz w:val="32"/>
                          <w:szCs w:val="32"/>
                        </w:rPr>
                        <w:t xml:space="preserve"> - Governor</w:t>
                      </w:r>
                    </w:p>
                    <w:p w14:paraId="7EB3E1C5" w14:textId="7A3C8CDA" w:rsidR="00AE2D82" w:rsidRDefault="00106203" w:rsidP="00AE2D82">
                      <w:pPr>
                        <w:spacing w:after="0" w:line="276" w:lineRule="auto"/>
                        <w:jc w:val="center"/>
                        <w:rPr>
                          <w:rFonts w:ascii="Garamond" w:hAnsi="Garamond"/>
                          <w:b/>
                          <w:bCs/>
                        </w:rPr>
                      </w:pPr>
                      <w:r w:rsidRPr="00106DA2">
                        <w:rPr>
                          <w:rFonts w:ascii="Garamond" w:hAnsi="Garamond"/>
                          <w:b/>
                          <w:bCs/>
                        </w:rPr>
                        <w:t xml:space="preserve">Commissioners: </w:t>
                      </w:r>
                      <w:r w:rsidR="00885127">
                        <w:rPr>
                          <w:rFonts w:ascii="Garamond" w:hAnsi="Garamond"/>
                          <w:b/>
                          <w:bCs/>
                        </w:rPr>
                        <w:t>John Cheramie</w:t>
                      </w:r>
                      <w:r w:rsidR="00280A01" w:rsidRPr="00106DA2">
                        <w:rPr>
                          <w:rFonts w:ascii="Garamond" w:hAnsi="Garamond"/>
                          <w:b/>
                          <w:bCs/>
                        </w:rPr>
                        <w:t xml:space="preserve">- </w:t>
                      </w:r>
                      <w:r w:rsidR="00B83DC5">
                        <w:rPr>
                          <w:rFonts w:ascii="Garamond" w:hAnsi="Garamond"/>
                          <w:b/>
                          <w:bCs/>
                        </w:rPr>
                        <w:t>President</w:t>
                      </w:r>
                      <w:r w:rsidR="00F003EB">
                        <w:rPr>
                          <w:rFonts w:ascii="Garamond" w:hAnsi="Garamond"/>
                          <w:b/>
                          <w:bCs/>
                        </w:rPr>
                        <w:t>,</w:t>
                      </w:r>
                      <w:r w:rsidRPr="00106DA2">
                        <w:rPr>
                          <w:rFonts w:ascii="Garamond" w:hAnsi="Garamond"/>
                          <w:b/>
                          <w:bCs/>
                        </w:rPr>
                        <w:t xml:space="preserve"> Terrill </w:t>
                      </w:r>
                      <w:r w:rsidRPr="00AE2D82">
                        <w:rPr>
                          <w:rFonts w:ascii="Garamond" w:hAnsi="Garamond"/>
                          <w:b/>
                          <w:bCs/>
                        </w:rPr>
                        <w:t>Pizan</w:t>
                      </w:r>
                      <w:r w:rsidR="00AE2D82" w:rsidRPr="00AE2D82">
                        <w:rPr>
                          <w:rFonts w:ascii="Garamond" w:hAnsi="Garamond"/>
                          <w:b/>
                          <w:bCs/>
                        </w:rPr>
                        <w:t>i</w:t>
                      </w:r>
                      <w:r w:rsidR="00AE2D82">
                        <w:rPr>
                          <w:rFonts w:ascii="Garamond" w:hAnsi="Garamond"/>
                          <w:b/>
                          <w:bCs/>
                          <w:sz w:val="18"/>
                          <w:szCs w:val="18"/>
                        </w:rPr>
                        <w:t xml:space="preserve"> </w:t>
                      </w:r>
                      <w:r w:rsidR="00B83DC5">
                        <w:rPr>
                          <w:rFonts w:ascii="Garamond" w:hAnsi="Garamond"/>
                          <w:b/>
                          <w:bCs/>
                          <w:sz w:val="18"/>
                          <w:szCs w:val="18"/>
                        </w:rPr>
                        <w:t xml:space="preserve">- </w:t>
                      </w:r>
                      <w:r w:rsidR="00B83DC5" w:rsidRPr="00B83DC5">
                        <w:rPr>
                          <w:rFonts w:ascii="Garamond" w:hAnsi="Garamond"/>
                          <w:b/>
                          <w:bCs/>
                        </w:rPr>
                        <w:t>Vice-President</w:t>
                      </w:r>
                      <w:r w:rsidR="00280A01" w:rsidRPr="00106DA2">
                        <w:rPr>
                          <w:rFonts w:ascii="Garamond" w:hAnsi="Garamond"/>
                          <w:b/>
                          <w:bCs/>
                        </w:rPr>
                        <w:t xml:space="preserve">, </w:t>
                      </w:r>
                      <w:r w:rsidRPr="00106DA2">
                        <w:rPr>
                          <w:rFonts w:ascii="Garamond" w:hAnsi="Garamond"/>
                          <w:b/>
                          <w:bCs/>
                        </w:rPr>
                        <w:t>Ernest Ballard Jr.-Commissioner</w:t>
                      </w:r>
                      <w:r w:rsidR="006A150D">
                        <w:rPr>
                          <w:rFonts w:ascii="Garamond" w:hAnsi="Garamond"/>
                          <w:b/>
                          <w:bCs/>
                        </w:rPr>
                        <w:t>,</w:t>
                      </w:r>
                    </w:p>
                    <w:p w14:paraId="40375421" w14:textId="731A104E" w:rsidR="00106203" w:rsidRPr="00106DA2" w:rsidRDefault="006A150D" w:rsidP="00AE2D82">
                      <w:pPr>
                        <w:spacing w:after="0" w:line="276" w:lineRule="auto"/>
                        <w:jc w:val="center"/>
                        <w:rPr>
                          <w:rFonts w:ascii="Garamond" w:hAnsi="Garamond"/>
                          <w:b/>
                          <w:bCs/>
                        </w:rPr>
                      </w:pPr>
                      <w:r>
                        <w:rPr>
                          <w:rFonts w:ascii="Garamond" w:hAnsi="Garamond"/>
                          <w:b/>
                          <w:bCs/>
                        </w:rPr>
                        <w:t xml:space="preserve"> Kerry Besson-</w:t>
                      </w:r>
                      <w:r w:rsidR="00B83DC5">
                        <w:rPr>
                          <w:rFonts w:ascii="Garamond" w:hAnsi="Garamond"/>
                          <w:b/>
                          <w:bCs/>
                        </w:rPr>
                        <w:t>Secretary/Treasurer</w:t>
                      </w:r>
                      <w:r w:rsidR="00242512">
                        <w:rPr>
                          <w:rFonts w:ascii="Garamond" w:hAnsi="Garamond"/>
                          <w:b/>
                          <w:bCs/>
                        </w:rPr>
                        <w:t>, Patrick Landry-Commissioner</w:t>
                      </w:r>
                    </w:p>
                  </w:txbxContent>
                </v:textbox>
                <w10:wrap anchorx="margin"/>
              </v:shape>
            </w:pict>
          </mc:Fallback>
        </mc:AlternateContent>
      </w:r>
      <w:r>
        <w:rPr>
          <w:noProof/>
        </w:rPr>
        <mc:AlternateContent>
          <mc:Choice Requires="wps">
            <w:drawing>
              <wp:anchor distT="0" distB="0" distL="114300" distR="114300" simplePos="0" relativeHeight="251663360" behindDoc="0" locked="0" layoutInCell="1" allowOverlap="1" wp14:anchorId="6325E251" wp14:editId="421CDB87">
                <wp:simplePos x="0" y="0"/>
                <wp:positionH relativeFrom="column">
                  <wp:posOffset>1615440</wp:posOffset>
                </wp:positionH>
                <wp:positionV relativeFrom="paragraph">
                  <wp:posOffset>-723900</wp:posOffset>
                </wp:positionV>
                <wp:extent cx="4198620" cy="464820"/>
                <wp:effectExtent l="0" t="0" r="0" b="0"/>
                <wp:wrapNone/>
                <wp:docPr id="356896825" name="Text Box 5"/>
                <wp:cNvGraphicFramePr/>
                <a:graphic xmlns:a="http://schemas.openxmlformats.org/drawingml/2006/main">
                  <a:graphicData uri="http://schemas.microsoft.com/office/word/2010/wordprocessingShape">
                    <wps:wsp>
                      <wps:cNvSpPr txBox="1"/>
                      <wps:spPr>
                        <a:xfrm>
                          <a:off x="0" y="0"/>
                          <a:ext cx="4198620" cy="464820"/>
                        </a:xfrm>
                        <a:prstGeom prst="rect">
                          <a:avLst/>
                        </a:prstGeom>
                        <a:solidFill>
                          <a:schemeClr val="lt1"/>
                        </a:solidFill>
                        <a:ln w="6350">
                          <a:noFill/>
                        </a:ln>
                      </wps:spPr>
                      <wps:txbx>
                        <w:txbxContent>
                          <w:p w14:paraId="032B0D4D" w14:textId="1B28CFCA" w:rsidR="00106203" w:rsidRPr="00106203" w:rsidRDefault="00106203">
                            <w:pPr>
                              <w:rPr>
                                <w:rFonts w:ascii="Cooper Black" w:hAnsi="Cooper Black"/>
                                <w:sz w:val="44"/>
                                <w:szCs w:val="44"/>
                              </w:rPr>
                            </w:pPr>
                            <w:r w:rsidRPr="00106203">
                              <w:rPr>
                                <w:rFonts w:ascii="Cooper Black" w:hAnsi="Cooper Black"/>
                                <w:sz w:val="44"/>
                                <w:szCs w:val="44"/>
                              </w:rPr>
                              <w:t>Grand Isle Port Commission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25E251" id="Text Box 5" o:spid="_x0000_s1027" type="#_x0000_t202" style="position:absolute;margin-left:127.2pt;margin-top:-57pt;width:330.6pt;height:36.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" fillcolor="white [3201]" stroked="f" strokeweight=".5pt">
                <v:textbox>
                  <w:txbxContent>
                    <w:p w14:paraId="032B0D4D" w14:textId="1B28CFCA" w:rsidR="00106203" w:rsidRPr="00106203" w:rsidRDefault="00106203">
                      <w:pPr>
                        <w:rPr>
                          <w:rFonts w:ascii="Cooper Black" w:hAnsi="Cooper Black"/>
                          <w:sz w:val="44"/>
                          <w:szCs w:val="44"/>
                        </w:rPr>
                      </w:pPr>
                      <w:r w:rsidRPr="00106203">
                        <w:rPr>
                          <w:rFonts w:ascii="Cooper Black" w:hAnsi="Cooper Black"/>
                          <w:sz w:val="44"/>
                          <w:szCs w:val="44"/>
                        </w:rPr>
                        <w:t>Grand Isle Port Commission</w:t>
                      </w:r>
                    </w:p>
                  </w:txbxContent>
                </v:textbox>
              </v:shape>
            </w:pict>
          </mc:Fallback>
        </mc:AlternateContent>
      </w:r>
      <w:r w:rsidR="0096479E">
        <w:rPr>
          <w:noProof/>
        </w:rPr>
        <w:drawing>
          <wp:anchor distT="0" distB="0" distL="114300" distR="114300" simplePos="0" relativeHeight="251659264" behindDoc="0" locked="0" layoutInCell="1" allowOverlap="1" wp14:anchorId="508E723C" wp14:editId="6CCFDC26">
            <wp:simplePos x="0" y="0"/>
            <wp:positionH relativeFrom="column">
              <wp:posOffset>-91440</wp:posOffset>
            </wp:positionH>
            <wp:positionV relativeFrom="paragraph">
              <wp:posOffset>-525780</wp:posOffset>
            </wp:positionV>
            <wp:extent cx="563880" cy="266700"/>
            <wp:effectExtent l="0" t="0" r="7620" b="0"/>
            <wp:wrapNone/>
            <wp:docPr id="1775158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880" cy="266700"/>
                    </a:xfrm>
                    <a:prstGeom prst="rect">
                      <a:avLst/>
                    </a:prstGeom>
                    <a:noFill/>
                  </pic:spPr>
                </pic:pic>
              </a:graphicData>
            </a:graphic>
            <wp14:sizeRelH relativeFrom="page">
              <wp14:pctWidth>0</wp14:pctWidth>
            </wp14:sizeRelH>
            <wp14:sizeRelV relativeFrom="page">
              <wp14:pctHeight>0</wp14:pctHeight>
            </wp14:sizeRelV>
          </wp:anchor>
        </w:drawing>
      </w:r>
      <w:r w:rsidR="0096479E">
        <w:rPr>
          <w:noProof/>
        </w:rPr>
        <mc:AlternateContent>
          <mc:Choice Requires="wps">
            <w:drawing>
              <wp:anchor distT="0" distB="0" distL="114300" distR="114300" simplePos="0" relativeHeight="251660288" behindDoc="0" locked="0" layoutInCell="1" allowOverlap="1" wp14:anchorId="4066B5EE" wp14:editId="149DD301">
                <wp:simplePos x="0" y="0"/>
                <wp:positionH relativeFrom="column">
                  <wp:posOffset>-7620</wp:posOffset>
                </wp:positionH>
                <wp:positionV relativeFrom="paragraph">
                  <wp:posOffset>-290830</wp:posOffset>
                </wp:positionV>
                <wp:extent cx="396240" cy="227330"/>
                <wp:effectExtent l="0" t="0" r="0" b="0"/>
                <wp:wrapNone/>
                <wp:docPr id="1854227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6240" cy="227330"/>
                        </a:xfrm>
                        <a:prstGeom prst="rect">
                          <a:avLst/>
                        </a:prstGeom>
                        <a:extLst>
                          <a:ext uri="{AF507438-7753-43E0-B8FC-AC1667EBCBE1}">
                            <a14:hiddenEffects xmlns:a14="http://schemas.microsoft.com/office/drawing/2010/main">
                              <a:effectLst/>
                            </a14:hiddenEffects>
                          </a:ext>
                        </a:extLst>
                      </wps:spPr>
                      <wps:txbx>
                        <w:txbxContent>
                          <w:p w14:paraId="0E9CE6FD" w14:textId="77777777" w:rsidR="00106203" w:rsidRDefault="00106203" w:rsidP="00106203">
                            <w:pPr>
                              <w:jc w:val="center"/>
                              <w:rPr>
                                <w:rFonts w:ascii="Arial Narrow" w:hAnsi="Arial Narrow"/>
                                <w:color w:val="000000"/>
                                <w:kern w:val="0"/>
                                <w:sz w:val="16"/>
                                <w:szCs w:val="16"/>
                                <w14:textOutline w14:w="9525" w14:cap="flat" w14:cmpd="sng" w14:algn="ctr">
                                  <w14:solidFill>
                                    <w14:srgbClr w14:val="000000"/>
                                  </w14:solidFill>
                                  <w14:prstDash w14:val="solid"/>
                                  <w14:round/>
                                </w14:textOutline>
                                <w14:ligatures w14:val="none"/>
                              </w:rPr>
                            </w:pPr>
                            <w:r>
                              <w:rPr>
                                <w:rFonts w:ascii="Arial Narrow" w:hAnsi="Arial Narrow"/>
                                <w:color w:val="000000"/>
                                <w:sz w:val="16"/>
                                <w:szCs w:val="16"/>
                                <w14:textOutline w14:w="9525" w14:cap="flat" w14:cmpd="sng" w14:algn="ctr">
                                  <w14:solidFill>
                                    <w14:srgbClr w14:val="000000"/>
                                  </w14:solidFill>
                                  <w14:prstDash w14:val="solid"/>
                                  <w14:round/>
                                </w14:textOutline>
                              </w:rPr>
                              <w:t>of</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066B5EE" id="Text Box 2" o:spid="_x0000_s1028" type="#_x0000_t202" style="position:absolute;margin-left:-.6pt;margin-top:-22.9pt;width:31.2pt;height:1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" filled="f" stroked="f">
                <o:lock v:ext="edit" shapetype="t"/>
                <v:textbox>
                  <w:txbxContent>
                    <w:p w14:paraId="0E9CE6FD" w14:textId="77777777" w:rsidR="00106203" w:rsidRDefault="00106203" w:rsidP="00106203">
                      <w:pPr>
                        <w:jc w:val="center"/>
                        <w:rPr>
                          <w:rFonts w:ascii="Arial Narrow" w:hAnsi="Arial Narrow"/>
                          <w:color w:val="000000"/>
                          <w:kern w:val="0"/>
                          <w:sz w:val="16"/>
                          <w:szCs w:val="16"/>
                          <w14:textOutline w14:w="9525" w14:cap="flat" w14:cmpd="sng" w14:algn="ctr">
                            <w14:solidFill>
                              <w14:srgbClr w14:val="000000"/>
                            </w14:solidFill>
                            <w14:prstDash w14:val="solid"/>
                            <w14:round/>
                          </w14:textOutline>
                          <w14:ligatures w14:val="none"/>
                        </w:rPr>
                      </w:pPr>
                      <w:r>
                        <w:rPr>
                          <w:rFonts w:ascii="Arial Narrow" w:hAnsi="Arial Narrow"/>
                          <w:color w:val="000000"/>
                          <w:sz w:val="16"/>
                          <w:szCs w:val="16"/>
                          <w14:textOutline w14:w="9525" w14:cap="flat" w14:cmpd="sng" w14:algn="ctr">
                            <w14:solidFill>
                              <w14:srgbClr w14:val="000000"/>
                            </w14:solidFill>
                            <w14:prstDash w14:val="solid"/>
                            <w14:round/>
                          </w14:textOutline>
                        </w:rPr>
                        <w:t>of</w:t>
                      </w:r>
                    </w:p>
                  </w:txbxContent>
                </v:textbox>
              </v:shape>
            </w:pict>
          </mc:Fallback>
        </mc:AlternateContent>
      </w:r>
      <w:r w:rsidR="0096479E">
        <w:rPr>
          <w:noProof/>
        </w:rPr>
        <mc:AlternateContent>
          <mc:Choice Requires="wps">
            <w:drawing>
              <wp:anchor distT="0" distB="0" distL="114300" distR="114300" simplePos="0" relativeHeight="251661312" behindDoc="0" locked="0" layoutInCell="1" allowOverlap="1" wp14:anchorId="1FE5BD84" wp14:editId="0256104C">
                <wp:simplePos x="0" y="0"/>
                <wp:positionH relativeFrom="column">
                  <wp:posOffset>-91440</wp:posOffset>
                </wp:positionH>
                <wp:positionV relativeFrom="paragraph">
                  <wp:posOffset>-140970</wp:posOffset>
                </wp:positionV>
                <wp:extent cx="868680" cy="228600"/>
                <wp:effectExtent l="0" t="0" r="0" b="0"/>
                <wp:wrapNone/>
                <wp:docPr id="13507206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68680" cy="228600"/>
                        </a:xfrm>
                        <a:prstGeom prst="rect">
                          <a:avLst/>
                        </a:prstGeom>
                        <a:extLst>
                          <a:ext uri="{AF507438-7753-43E0-B8FC-AC1667EBCBE1}">
                            <a14:hiddenEffects xmlns:a14="http://schemas.microsoft.com/office/drawing/2010/main">
                              <a:effectLst/>
                            </a14:hiddenEffects>
                          </a:ext>
                        </a:extLst>
                      </wps:spPr>
                      <wps:txbx>
                        <w:txbxContent>
                          <w:p w14:paraId="07D12FE7" w14:textId="77777777" w:rsidR="00106203" w:rsidRDefault="00106203" w:rsidP="00106203">
                            <w:pPr>
                              <w:jc w:val="center"/>
                              <w:rPr>
                                <w:rFonts w:ascii="Arial Narrow" w:hAnsi="Arial Narrow"/>
                                <w:color w:val="000000"/>
                                <w:kern w:val="0"/>
                                <w:sz w:val="24"/>
                                <w:szCs w:val="24"/>
                                <w14:textOutline w14:w="9525" w14:cap="flat" w14:cmpd="sng" w14:algn="ctr">
                                  <w14:solidFill>
                                    <w14:srgbClr w14:val="000000"/>
                                  </w14:solidFill>
                                  <w14:prstDash w14:val="solid"/>
                                  <w14:round/>
                                </w14:textOutline>
                                <w14:ligatures w14:val="none"/>
                              </w:rPr>
                            </w:pPr>
                            <w:r>
                              <w:rPr>
                                <w:rFonts w:ascii="Arial Narrow" w:hAnsi="Arial Narrow"/>
                                <w:color w:val="000000"/>
                                <w14:textOutline w14:w="9525" w14:cap="flat" w14:cmpd="sng" w14:algn="ctr">
                                  <w14:solidFill>
                                    <w14:srgbClr w14:val="000000"/>
                                  </w14:solidFill>
                                  <w14:prstDash w14:val="solid"/>
                                  <w14:round/>
                                </w14:textOutline>
                              </w:rPr>
                              <w:t>Louisiana</w:t>
                            </w:r>
                          </w:p>
                        </w:txbxContent>
                      </wps:txbx>
                      <wps:bodyPr wrap="square" numCol="1" fromWordArt="1">
                        <a:prstTxWarp prst="textCanDown">
                          <a:avLst>
                            <a:gd name="adj" fmla="val 33333"/>
                          </a:avLst>
                        </a:prstTxWarp>
                        <a:spAutoFit/>
                      </wps:bodyPr>
                    </wps:wsp>
                  </a:graphicData>
                </a:graphic>
                <wp14:sizeRelH relativeFrom="page">
                  <wp14:pctWidth>0</wp14:pctWidth>
                </wp14:sizeRelH>
                <wp14:sizeRelV relativeFrom="page">
                  <wp14:pctHeight>0</wp14:pctHeight>
                </wp14:sizeRelV>
              </wp:anchor>
            </w:drawing>
          </mc:Choice>
          <mc:Fallback>
            <w:pict>
              <v:shape w14:anchorId="1FE5BD84" id="Text Box 3" o:spid="_x0000_s1029" type="#_x0000_t202" style="position:absolute;margin-left:-7.2pt;margin-top:-11.1pt;width:68.4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" filled="f" stroked="f">
                <o:lock v:ext="edit" shapetype="t"/>
                <v:textbox style="mso-fit-shape-to-text:t">
                  <w:txbxContent>
                    <w:p w14:paraId="07D12FE7" w14:textId="77777777" w:rsidR="00106203" w:rsidRDefault="00106203" w:rsidP="00106203">
                      <w:pPr>
                        <w:jc w:val="center"/>
                        <w:rPr>
                          <w:rFonts w:ascii="Arial Narrow" w:hAnsi="Arial Narrow"/>
                          <w:color w:val="000000"/>
                          <w:kern w:val="0"/>
                          <w:sz w:val="24"/>
                          <w:szCs w:val="24"/>
                          <w14:textOutline w14:w="9525" w14:cap="flat" w14:cmpd="sng" w14:algn="ctr">
                            <w14:solidFill>
                              <w14:srgbClr w14:val="000000"/>
                            </w14:solidFill>
                            <w14:prstDash w14:val="solid"/>
                            <w14:round/>
                          </w14:textOutline>
                          <w14:ligatures w14:val="none"/>
                        </w:rPr>
                      </w:pPr>
                      <w:r>
                        <w:rPr>
                          <w:rFonts w:ascii="Arial Narrow" w:hAnsi="Arial Narrow"/>
                          <w:color w:val="000000"/>
                          <w14:textOutline w14:w="9525" w14:cap="flat" w14:cmpd="sng" w14:algn="ctr">
                            <w14:solidFill>
                              <w14:srgbClr w14:val="000000"/>
                            </w14:solidFill>
                            <w14:prstDash w14:val="solid"/>
                            <w14:round/>
                          </w14:textOutline>
                        </w:rPr>
                        <w:t>Louisiana</w:t>
                      </w:r>
                    </w:p>
                  </w:txbxContent>
                </v:textbox>
              </v:shape>
            </w:pict>
          </mc:Fallback>
        </mc:AlternateContent>
      </w:r>
      <w:r w:rsidR="0096479E">
        <w:rPr>
          <w:rFonts w:ascii="Times New Roman" w:eastAsia="Times New Roman" w:hAnsi="Times New Roman" w:cs="Times New Roman"/>
          <w:noProof/>
          <w:kern w:val="0"/>
          <w:sz w:val="24"/>
          <w:szCs w:val="24"/>
        </w:rPr>
        <mc:AlternateContent>
          <mc:Choice Requires="wps">
            <w:drawing>
              <wp:anchor distT="0" distB="0" distL="114300" distR="114300" simplePos="0" relativeHeight="251666432" behindDoc="0" locked="0" layoutInCell="0" allowOverlap="1" wp14:anchorId="2AF3DC07" wp14:editId="3520E4EF">
                <wp:simplePos x="0" y="0"/>
                <wp:positionH relativeFrom="column">
                  <wp:posOffset>600075</wp:posOffset>
                </wp:positionH>
                <wp:positionV relativeFrom="paragraph">
                  <wp:posOffset>246380</wp:posOffset>
                </wp:positionV>
                <wp:extent cx="228600" cy="228600"/>
                <wp:effectExtent l="0" t="0" r="0" b="0"/>
                <wp:wrapNone/>
                <wp:docPr id="839572355" name="Star: 5 Point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star5">
                          <a:avLst/>
                        </a:prstGeom>
                        <a:solidFill>
                          <a:srgbClr val="FFCC00"/>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1F5992F" id="Star: 5 Points 9" o:spid="_x0000_s1026" style="position:absolute;margin-left:47.25pt;margin-top:19.4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" o:allowincell="f" path="m,87317r87318,1l114300,r26982,87318l228600,87317r-70642,53965l184941,228599,114300,174634,43659,228599,70642,141282,,87317xe" fillcolor="#fc0" strokecolor="red">
                <v:stroke joinstyle="miter"/>
                <v:path o:connecttype="custom" o:connectlocs="0,87317;87318,87318;114300,0;141282,87318;228600,87317;157958,141282;184941,228599;114300,174634;43659,228599;70642,141282;0,87317" o:connectangles="0,0,0,0,0,0,0,0,0,0,0"/>
              </v:shape>
            </w:pict>
          </mc:Fallback>
        </mc:AlternateContent>
      </w:r>
      <w:r w:rsidR="006B1498">
        <w:rPr>
          <w:noProof/>
        </w:rPr>
        <w:object w:dxaOrig="2484" w:dyaOrig="2005" w14:anchorId="4BA434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75pt;margin-top:-47.65pt;width:120.75pt;height:90.25pt;z-index:251658240;visibility:visible;mso-wrap-edited:f;mso-position-horizontal-relative:text;mso-position-vertical-relative:text" stroked="t" strokecolor="white">
            <v:imagedata r:id="rId8" o:title=""/>
          </v:shape>
          <o:OLEObject Type="Embed" ProgID="Word.Picture.8" ShapeID="_x0000_s1026" DrawAspect="Content" ObjectID="_1853383498" r:id="rId9"/>
        </w:object>
      </w:r>
      <w:bookmarkStart w:id="0" w:name="_Hlk142302552"/>
      <w:bookmarkEnd w:id="0"/>
    </w:p>
    <w:p w14:paraId="50970741" w14:textId="4DE529A6" w:rsidR="00106203" w:rsidRDefault="00280A01" w:rsidP="00106203">
      <w:pPr>
        <w:tabs>
          <w:tab w:val="left" w:pos="1692"/>
        </w:tabs>
        <w:jc w:val="center"/>
      </w:pPr>
      <w:r>
        <w:rPr>
          <w:noProof/>
        </w:rPr>
        <mc:AlternateContent>
          <mc:Choice Requires="wps">
            <w:drawing>
              <wp:anchor distT="0" distB="0" distL="114300" distR="114300" simplePos="0" relativeHeight="251665408" behindDoc="0" locked="0" layoutInCell="1" allowOverlap="1" wp14:anchorId="39734845" wp14:editId="1B5A98EF">
                <wp:simplePos x="0" y="0"/>
                <wp:positionH relativeFrom="column">
                  <wp:posOffset>2240280</wp:posOffset>
                </wp:positionH>
                <wp:positionV relativeFrom="paragraph">
                  <wp:posOffset>148590</wp:posOffset>
                </wp:positionV>
                <wp:extent cx="3230880" cy="228600"/>
                <wp:effectExtent l="0" t="0" r="7620" b="0"/>
                <wp:wrapNone/>
                <wp:docPr id="1966915069" name="Text Box 7"/>
                <wp:cNvGraphicFramePr/>
                <a:graphic xmlns:a="http://schemas.openxmlformats.org/drawingml/2006/main">
                  <a:graphicData uri="http://schemas.microsoft.com/office/word/2010/wordprocessingShape">
                    <wps:wsp>
                      <wps:cNvSpPr txBox="1"/>
                      <wps:spPr>
                        <a:xfrm>
                          <a:off x="0" y="0"/>
                          <a:ext cx="3230880" cy="228600"/>
                        </a:xfrm>
                        <a:prstGeom prst="rect">
                          <a:avLst/>
                        </a:prstGeom>
                        <a:solidFill>
                          <a:schemeClr val="lt1"/>
                        </a:solidFill>
                        <a:ln w="6350">
                          <a:noFill/>
                        </a:ln>
                      </wps:spPr>
                      <wps:txbx>
                        <w:txbxContent>
                          <w:p w14:paraId="19C8027F" w14:textId="30DA387C" w:rsidR="00106203" w:rsidRPr="0096479E" w:rsidRDefault="00106203">
                            <w:pPr>
                              <w:rPr>
                                <w:rFonts w:ascii="Georgia Pro Black" w:hAnsi="Georgia Pro Black"/>
                                <w:sz w:val="24"/>
                                <w:szCs w:val="24"/>
                              </w:rPr>
                            </w:pPr>
                            <w:r w:rsidRPr="0096479E">
                              <w:rPr>
                                <w:rFonts w:ascii="Georgia Pro Black" w:hAnsi="Georgia Pro Black"/>
                                <w:sz w:val="24"/>
                                <w:szCs w:val="24"/>
                              </w:rPr>
                              <w:t>Weldon Danos – Executive Director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34845" id="Text Box 7" o:spid="_x0000_s1030" type="#_x0000_t202" style="position:absolute;left:0;text-align:left;margin-left:176.4pt;margin-top:11.7pt;width:254.4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" fillcolor="white [3201]" stroked="f" strokeweight=".5pt">
                <v:textbox>
                  <w:txbxContent>
                    <w:p w14:paraId="19C8027F" w14:textId="30DA387C" w:rsidR="00106203" w:rsidRPr="0096479E" w:rsidRDefault="00106203">
                      <w:pPr>
                        <w:rPr>
                          <w:rFonts w:ascii="Georgia Pro Black" w:hAnsi="Georgia Pro Black"/>
                          <w:sz w:val="24"/>
                          <w:szCs w:val="24"/>
                        </w:rPr>
                      </w:pPr>
                      <w:r w:rsidRPr="0096479E">
                        <w:rPr>
                          <w:rFonts w:ascii="Georgia Pro Black" w:hAnsi="Georgia Pro Black"/>
                          <w:sz w:val="24"/>
                          <w:szCs w:val="24"/>
                        </w:rPr>
                        <w:t>Weldon Danos – Executive Director</w:t>
                      </w:r>
                    </w:p>
                  </w:txbxContent>
                </v:textbox>
              </v:shape>
            </w:pict>
          </mc:Fallback>
        </mc:AlternateContent>
      </w:r>
    </w:p>
    <w:p w14:paraId="202C8052" w14:textId="77777777" w:rsidR="00106DA2" w:rsidRDefault="00106DA2" w:rsidP="0096479E">
      <w:pPr>
        <w:tabs>
          <w:tab w:val="left" w:pos="-1440"/>
        </w:tabs>
        <w:spacing w:after="0" w:line="240" w:lineRule="auto"/>
        <w:jc w:val="both"/>
        <w:rPr>
          <w:rFonts w:ascii="Times New Roman" w:eastAsia="Times New Roman" w:hAnsi="Times New Roman" w:cs="Times New Roman"/>
          <w:b/>
          <w:kern w:val="0"/>
          <w:sz w:val="24"/>
          <w:szCs w:val="24"/>
          <w14:ligatures w14:val="none"/>
        </w:rPr>
      </w:pPr>
    </w:p>
    <w:p w14:paraId="49DB813B" w14:textId="09C788A4" w:rsidR="002B2DF3" w:rsidRDefault="009B35AF" w:rsidP="002B2DF3">
      <w:pPr>
        <w:rPr>
          <w:rFonts w:ascii="Times New Roman" w:hAnsi="Times New Roman"/>
          <w:color w:val="000000"/>
          <w:sz w:val="24"/>
          <w:szCs w:val="24"/>
        </w:rPr>
      </w:pPr>
      <w:r>
        <w:rPr>
          <w:rFonts w:ascii="Times New Roman" w:hAnsi="Times New Roman"/>
          <w:color w:val="000000"/>
          <w:sz w:val="24"/>
          <w:szCs w:val="24"/>
        </w:rPr>
        <w:t>Thursd</w:t>
      </w:r>
      <w:r w:rsidR="002B2DF3">
        <w:rPr>
          <w:rFonts w:ascii="Times New Roman" w:hAnsi="Times New Roman"/>
          <w:color w:val="000000"/>
          <w:sz w:val="24"/>
          <w:szCs w:val="24"/>
        </w:rPr>
        <w:t>ay</w:t>
      </w:r>
      <w:r w:rsidR="002B2DF3" w:rsidRPr="00A978E7">
        <w:rPr>
          <w:rFonts w:ascii="Times New Roman" w:hAnsi="Times New Roman"/>
          <w:color w:val="000000"/>
          <w:sz w:val="24"/>
          <w:szCs w:val="24"/>
        </w:rPr>
        <w:t>,</w:t>
      </w:r>
      <w:r w:rsidR="002B2DF3">
        <w:rPr>
          <w:rFonts w:ascii="Times New Roman" w:hAnsi="Times New Roman"/>
          <w:color w:val="000000"/>
          <w:sz w:val="24"/>
          <w:szCs w:val="24"/>
        </w:rPr>
        <w:t xml:space="preserve"> </w:t>
      </w:r>
      <w:r w:rsidR="00213DB2">
        <w:rPr>
          <w:rFonts w:ascii="Times New Roman" w:hAnsi="Times New Roman"/>
          <w:color w:val="000000"/>
          <w:sz w:val="24"/>
          <w:szCs w:val="24"/>
        </w:rPr>
        <w:t>September</w:t>
      </w:r>
      <w:r w:rsidR="008D3B29">
        <w:rPr>
          <w:rFonts w:ascii="Times New Roman" w:hAnsi="Times New Roman"/>
          <w:color w:val="000000"/>
          <w:sz w:val="24"/>
          <w:szCs w:val="24"/>
        </w:rPr>
        <w:t xml:space="preserve"> </w:t>
      </w:r>
      <w:r w:rsidR="00BD2715">
        <w:rPr>
          <w:rFonts w:ascii="Times New Roman" w:hAnsi="Times New Roman"/>
          <w:color w:val="000000"/>
          <w:sz w:val="24"/>
          <w:szCs w:val="24"/>
        </w:rPr>
        <w:t>1</w:t>
      </w:r>
      <w:r w:rsidR="00213DB2">
        <w:rPr>
          <w:rFonts w:ascii="Times New Roman" w:hAnsi="Times New Roman"/>
          <w:color w:val="000000"/>
          <w:sz w:val="24"/>
          <w:szCs w:val="24"/>
        </w:rPr>
        <w:t>0</w:t>
      </w:r>
      <w:r w:rsidR="002B2DF3">
        <w:rPr>
          <w:rFonts w:ascii="Times New Roman" w:hAnsi="Times New Roman"/>
          <w:color w:val="000000"/>
          <w:sz w:val="24"/>
          <w:szCs w:val="24"/>
        </w:rPr>
        <w:t>, 202</w:t>
      </w:r>
      <w:r>
        <w:rPr>
          <w:rFonts w:ascii="Times New Roman" w:hAnsi="Times New Roman"/>
          <w:color w:val="000000"/>
          <w:sz w:val="24"/>
          <w:szCs w:val="24"/>
        </w:rPr>
        <w:t>6</w:t>
      </w:r>
    </w:p>
    <w:p w14:paraId="77B0E41F" w14:textId="20626E68" w:rsidR="002B2DF3" w:rsidRPr="002B2DF3" w:rsidRDefault="002B2DF3" w:rsidP="002B2DF3">
      <w:pPr>
        <w:rPr>
          <w:rFonts w:ascii="Times New Roman" w:hAnsi="Times New Roman" w:cs="Times New Roman"/>
          <w:sz w:val="24"/>
          <w:szCs w:val="24"/>
        </w:rPr>
      </w:pPr>
      <w:r w:rsidRPr="002B2DF3">
        <w:rPr>
          <w:rFonts w:ascii="Times New Roman" w:hAnsi="Times New Roman" w:cs="Times New Roman"/>
          <w:sz w:val="24"/>
          <w:szCs w:val="24"/>
        </w:rPr>
        <w:t xml:space="preserve">The meeting opened at 5:00 p.m. </w:t>
      </w:r>
      <w:r w:rsidR="00283F1B">
        <w:rPr>
          <w:rFonts w:ascii="Times New Roman" w:hAnsi="Times New Roman" w:cs="Times New Roman"/>
          <w:sz w:val="24"/>
          <w:szCs w:val="24"/>
        </w:rPr>
        <w:t>with</w:t>
      </w:r>
      <w:r w:rsidRPr="002B2DF3">
        <w:rPr>
          <w:rFonts w:ascii="Times New Roman" w:hAnsi="Times New Roman" w:cs="Times New Roman"/>
          <w:sz w:val="24"/>
          <w:szCs w:val="24"/>
        </w:rPr>
        <w:t xml:space="preserve"> Director Danos lead</w:t>
      </w:r>
      <w:r w:rsidR="00515161">
        <w:rPr>
          <w:rFonts w:ascii="Times New Roman" w:hAnsi="Times New Roman" w:cs="Times New Roman"/>
          <w:sz w:val="24"/>
          <w:szCs w:val="24"/>
        </w:rPr>
        <w:t>ing</w:t>
      </w:r>
      <w:r w:rsidRPr="002B2DF3">
        <w:rPr>
          <w:rFonts w:ascii="Times New Roman" w:hAnsi="Times New Roman" w:cs="Times New Roman"/>
          <w:sz w:val="24"/>
          <w:szCs w:val="24"/>
        </w:rPr>
        <w:t xml:space="preserve"> the meeting at the Grand Isle Port Office Building located at 2757 Louisiana Highway 1 until the end of 202</w:t>
      </w:r>
      <w:r w:rsidR="009B35AF">
        <w:rPr>
          <w:rFonts w:ascii="Times New Roman" w:hAnsi="Times New Roman" w:cs="Times New Roman"/>
          <w:sz w:val="24"/>
          <w:szCs w:val="24"/>
        </w:rPr>
        <w:t>6</w:t>
      </w:r>
      <w:r w:rsidRPr="002B2DF3">
        <w:rPr>
          <w:rFonts w:ascii="Times New Roman" w:hAnsi="Times New Roman" w:cs="Times New Roman"/>
          <w:sz w:val="24"/>
          <w:szCs w:val="24"/>
        </w:rPr>
        <w:t xml:space="preserve">. The commissioners </w:t>
      </w:r>
      <w:r w:rsidR="00283F1B">
        <w:rPr>
          <w:rFonts w:ascii="Times New Roman" w:hAnsi="Times New Roman" w:cs="Times New Roman"/>
          <w:sz w:val="24"/>
          <w:szCs w:val="24"/>
        </w:rPr>
        <w:t xml:space="preserve">present </w:t>
      </w:r>
      <w:r w:rsidRPr="002B2DF3">
        <w:rPr>
          <w:rFonts w:ascii="Times New Roman" w:hAnsi="Times New Roman" w:cs="Times New Roman"/>
          <w:sz w:val="24"/>
          <w:szCs w:val="24"/>
        </w:rPr>
        <w:t xml:space="preserve">were </w:t>
      </w:r>
      <w:r w:rsidR="008D3B29">
        <w:rPr>
          <w:rFonts w:ascii="Times New Roman" w:hAnsi="Times New Roman" w:cs="Times New Roman"/>
          <w:sz w:val="24"/>
          <w:szCs w:val="24"/>
        </w:rPr>
        <w:t>Terrill Pizani,</w:t>
      </w:r>
      <w:r w:rsidR="00181659">
        <w:rPr>
          <w:rFonts w:ascii="Times New Roman" w:hAnsi="Times New Roman" w:cs="Times New Roman"/>
          <w:sz w:val="24"/>
          <w:szCs w:val="24"/>
        </w:rPr>
        <w:t xml:space="preserve"> Ernie</w:t>
      </w:r>
      <w:r w:rsidR="00361C22">
        <w:rPr>
          <w:rFonts w:ascii="Times New Roman" w:hAnsi="Times New Roman" w:cs="Times New Roman"/>
          <w:sz w:val="24"/>
          <w:szCs w:val="24"/>
        </w:rPr>
        <w:t xml:space="preserve"> Ballard</w:t>
      </w:r>
      <w:r w:rsidR="00213DB2">
        <w:rPr>
          <w:rFonts w:ascii="Times New Roman" w:hAnsi="Times New Roman" w:cs="Times New Roman"/>
          <w:sz w:val="24"/>
          <w:szCs w:val="24"/>
        </w:rPr>
        <w:t xml:space="preserve"> and Patrick Landry</w:t>
      </w:r>
      <w:r w:rsidR="005E37EB">
        <w:rPr>
          <w:rFonts w:ascii="Times New Roman" w:hAnsi="Times New Roman" w:cs="Times New Roman"/>
          <w:sz w:val="24"/>
          <w:szCs w:val="24"/>
        </w:rPr>
        <w:t xml:space="preserve">. </w:t>
      </w:r>
      <w:r w:rsidRPr="002B2DF3">
        <w:rPr>
          <w:rFonts w:ascii="Times New Roman" w:hAnsi="Times New Roman" w:cs="Times New Roman"/>
          <w:sz w:val="24"/>
          <w:szCs w:val="24"/>
        </w:rPr>
        <w:t xml:space="preserve"> </w:t>
      </w:r>
      <w:r w:rsidR="00003AA7">
        <w:rPr>
          <w:rFonts w:ascii="Times New Roman" w:hAnsi="Times New Roman" w:cs="Times New Roman"/>
          <w:sz w:val="24"/>
          <w:szCs w:val="24"/>
        </w:rPr>
        <w:t>C</w:t>
      </w:r>
      <w:r w:rsidR="0055072F">
        <w:rPr>
          <w:rFonts w:ascii="Times New Roman" w:hAnsi="Times New Roman" w:cs="Times New Roman"/>
          <w:sz w:val="24"/>
          <w:szCs w:val="24"/>
        </w:rPr>
        <w:t>ommissioner</w:t>
      </w:r>
      <w:r w:rsidR="00213DB2">
        <w:rPr>
          <w:rFonts w:ascii="Times New Roman" w:hAnsi="Times New Roman" w:cs="Times New Roman"/>
          <w:sz w:val="24"/>
          <w:szCs w:val="24"/>
        </w:rPr>
        <w:t>s</w:t>
      </w:r>
      <w:r w:rsidR="00BD2715">
        <w:rPr>
          <w:rFonts w:ascii="Times New Roman" w:hAnsi="Times New Roman" w:cs="Times New Roman"/>
          <w:sz w:val="24"/>
          <w:szCs w:val="24"/>
        </w:rPr>
        <w:t xml:space="preserve"> </w:t>
      </w:r>
      <w:r w:rsidR="00213DB2">
        <w:rPr>
          <w:rFonts w:ascii="Times New Roman" w:hAnsi="Times New Roman" w:cs="Times New Roman"/>
          <w:sz w:val="24"/>
          <w:szCs w:val="24"/>
        </w:rPr>
        <w:t>John Cheramie and Kerry Besson</w:t>
      </w:r>
      <w:r w:rsidR="00181659">
        <w:rPr>
          <w:rFonts w:ascii="Times New Roman" w:hAnsi="Times New Roman" w:cs="Times New Roman"/>
          <w:sz w:val="24"/>
          <w:szCs w:val="24"/>
        </w:rPr>
        <w:t xml:space="preserve"> </w:t>
      </w:r>
      <w:r w:rsidR="00213DB2">
        <w:rPr>
          <w:rFonts w:ascii="Times New Roman" w:hAnsi="Times New Roman" w:cs="Times New Roman"/>
          <w:sz w:val="24"/>
          <w:szCs w:val="24"/>
        </w:rPr>
        <w:t xml:space="preserve">were </w:t>
      </w:r>
      <w:r w:rsidRPr="002B2DF3">
        <w:rPr>
          <w:rFonts w:ascii="Times New Roman" w:hAnsi="Times New Roman" w:cs="Times New Roman"/>
          <w:sz w:val="24"/>
          <w:szCs w:val="24"/>
        </w:rPr>
        <w:t>absent.</w:t>
      </w:r>
    </w:p>
    <w:p w14:paraId="521BF3DD" w14:textId="05CE1B5A" w:rsidR="00213DB2" w:rsidRDefault="00213DB2" w:rsidP="002B2DF3">
      <w:pPr>
        <w:rPr>
          <w:rFonts w:ascii="Times New Roman" w:hAnsi="Times New Roman" w:cs="Times New Roman"/>
          <w:sz w:val="24"/>
          <w:szCs w:val="24"/>
        </w:rPr>
      </w:pPr>
      <w:r>
        <w:rPr>
          <w:rFonts w:ascii="Times New Roman" w:hAnsi="Times New Roman" w:cs="Times New Roman"/>
          <w:sz w:val="24"/>
          <w:szCs w:val="24"/>
        </w:rPr>
        <w:t>A motion was made by Commissioner Ballard, seconded by Commissioner Landry and unanimously agreed to open the agenda to include 11E. Update on the 2026 HUD Grant.</w:t>
      </w:r>
    </w:p>
    <w:p w14:paraId="3AE996AC" w14:textId="1AF16FCA" w:rsidR="002B2DF3" w:rsidRDefault="00B12697" w:rsidP="002B2DF3">
      <w:pPr>
        <w:rPr>
          <w:rFonts w:ascii="Times New Roman" w:hAnsi="Times New Roman" w:cs="Times New Roman"/>
          <w:sz w:val="24"/>
          <w:szCs w:val="24"/>
        </w:rPr>
      </w:pPr>
      <w:r>
        <w:rPr>
          <w:rFonts w:ascii="Times New Roman" w:hAnsi="Times New Roman" w:cs="Times New Roman"/>
          <w:sz w:val="24"/>
          <w:szCs w:val="24"/>
        </w:rPr>
        <w:t>A</w:t>
      </w:r>
      <w:r w:rsidR="002B2DF3" w:rsidRPr="002B2DF3">
        <w:rPr>
          <w:rFonts w:ascii="Times New Roman" w:hAnsi="Times New Roman" w:cs="Times New Roman"/>
          <w:sz w:val="24"/>
          <w:szCs w:val="24"/>
        </w:rPr>
        <w:t xml:space="preserve"> motion was made by Commissioner </w:t>
      </w:r>
      <w:r w:rsidR="00BD2715">
        <w:rPr>
          <w:rFonts w:ascii="Times New Roman" w:hAnsi="Times New Roman" w:cs="Times New Roman"/>
          <w:sz w:val="24"/>
          <w:szCs w:val="24"/>
        </w:rPr>
        <w:t>Ballard</w:t>
      </w:r>
      <w:r w:rsidR="002B2DF3" w:rsidRPr="002B2DF3">
        <w:rPr>
          <w:rFonts w:ascii="Times New Roman" w:hAnsi="Times New Roman" w:cs="Times New Roman"/>
          <w:sz w:val="24"/>
          <w:szCs w:val="24"/>
        </w:rPr>
        <w:t xml:space="preserve">, seconded by Commissioner </w:t>
      </w:r>
      <w:r w:rsidR="0003403D">
        <w:rPr>
          <w:rFonts w:ascii="Times New Roman" w:hAnsi="Times New Roman" w:cs="Times New Roman"/>
          <w:sz w:val="24"/>
          <w:szCs w:val="24"/>
        </w:rPr>
        <w:t>Landry</w:t>
      </w:r>
      <w:r w:rsidR="002B2DF3" w:rsidRPr="002B2DF3">
        <w:rPr>
          <w:rFonts w:ascii="Times New Roman" w:hAnsi="Times New Roman" w:cs="Times New Roman"/>
          <w:sz w:val="24"/>
          <w:szCs w:val="24"/>
        </w:rPr>
        <w:t xml:space="preserve">, and unanimously agreed to approve the minutes of the meeting held on </w:t>
      </w:r>
      <w:r w:rsidR="0003403D">
        <w:rPr>
          <w:rFonts w:ascii="Times New Roman" w:hAnsi="Times New Roman" w:cs="Times New Roman"/>
          <w:sz w:val="24"/>
          <w:szCs w:val="24"/>
        </w:rPr>
        <w:t>August 13</w:t>
      </w:r>
      <w:r w:rsidR="00C01ACF">
        <w:rPr>
          <w:rFonts w:ascii="Times New Roman" w:hAnsi="Times New Roman" w:cs="Times New Roman"/>
          <w:sz w:val="24"/>
          <w:szCs w:val="24"/>
        </w:rPr>
        <w:t>,</w:t>
      </w:r>
      <w:r w:rsidR="002B2DF3" w:rsidRPr="002B2DF3">
        <w:rPr>
          <w:rFonts w:ascii="Times New Roman" w:hAnsi="Times New Roman" w:cs="Times New Roman"/>
          <w:sz w:val="24"/>
          <w:szCs w:val="24"/>
        </w:rPr>
        <w:t xml:space="preserve"> 202</w:t>
      </w:r>
      <w:r w:rsidR="00B63233">
        <w:rPr>
          <w:rFonts w:ascii="Times New Roman" w:hAnsi="Times New Roman" w:cs="Times New Roman"/>
          <w:sz w:val="24"/>
          <w:szCs w:val="24"/>
        </w:rPr>
        <w:t>6</w:t>
      </w:r>
      <w:r w:rsidR="009B5F91">
        <w:rPr>
          <w:rFonts w:ascii="Times New Roman" w:hAnsi="Times New Roman" w:cs="Times New Roman"/>
          <w:sz w:val="24"/>
          <w:szCs w:val="24"/>
        </w:rPr>
        <w:t>,</w:t>
      </w:r>
      <w:r w:rsidR="002B2DF3" w:rsidRPr="002B2DF3">
        <w:rPr>
          <w:rFonts w:ascii="Times New Roman" w:hAnsi="Times New Roman" w:cs="Times New Roman"/>
          <w:sz w:val="24"/>
          <w:szCs w:val="24"/>
        </w:rPr>
        <w:t xml:space="preserve"> as read.</w:t>
      </w:r>
    </w:p>
    <w:p w14:paraId="48D51481" w14:textId="42AD6BF4" w:rsidR="00373053" w:rsidRDefault="00311037" w:rsidP="00373053">
      <w:pPr>
        <w:rPr>
          <w:rFonts w:ascii="Times New Roman" w:hAnsi="Times New Roman" w:cs="Times New Roman"/>
          <w:sz w:val="24"/>
          <w:szCs w:val="24"/>
        </w:rPr>
      </w:pPr>
      <w:r w:rsidRPr="002B2DF3">
        <w:rPr>
          <w:rFonts w:ascii="Times New Roman" w:hAnsi="Times New Roman" w:cs="Times New Roman"/>
          <w:sz w:val="24"/>
          <w:szCs w:val="24"/>
        </w:rPr>
        <w:t xml:space="preserve">Director Danos discussed invoices and checks made for the prior month with the board.  He went over checks that were written that were not normal </w:t>
      </w:r>
      <w:r>
        <w:rPr>
          <w:rFonts w:ascii="Times New Roman" w:hAnsi="Times New Roman" w:cs="Times New Roman"/>
          <w:sz w:val="24"/>
          <w:szCs w:val="24"/>
        </w:rPr>
        <w:t>everyday invoices</w:t>
      </w:r>
      <w:r w:rsidRPr="002B2DF3">
        <w:rPr>
          <w:rFonts w:ascii="Times New Roman" w:hAnsi="Times New Roman" w:cs="Times New Roman"/>
          <w:sz w:val="24"/>
          <w:szCs w:val="24"/>
        </w:rPr>
        <w:t>. A motion was made by Commissioner</w:t>
      </w:r>
      <w:r w:rsidR="009D32D3">
        <w:rPr>
          <w:rFonts w:ascii="Times New Roman" w:hAnsi="Times New Roman" w:cs="Times New Roman"/>
          <w:sz w:val="24"/>
          <w:szCs w:val="24"/>
        </w:rPr>
        <w:t xml:space="preserve"> </w:t>
      </w:r>
      <w:r w:rsidR="0003403D">
        <w:rPr>
          <w:rFonts w:ascii="Times New Roman" w:hAnsi="Times New Roman" w:cs="Times New Roman"/>
          <w:sz w:val="24"/>
          <w:szCs w:val="24"/>
        </w:rPr>
        <w:t>Landry</w:t>
      </w:r>
      <w:r w:rsidRPr="002B2DF3">
        <w:rPr>
          <w:rFonts w:ascii="Times New Roman" w:hAnsi="Times New Roman" w:cs="Times New Roman"/>
          <w:sz w:val="24"/>
          <w:szCs w:val="24"/>
        </w:rPr>
        <w:t xml:space="preserve">, seconded by Commissioner </w:t>
      </w:r>
      <w:r w:rsidR="0003403D">
        <w:rPr>
          <w:rFonts w:ascii="Times New Roman" w:hAnsi="Times New Roman" w:cs="Times New Roman"/>
          <w:sz w:val="24"/>
          <w:szCs w:val="24"/>
        </w:rPr>
        <w:t>Pizani</w:t>
      </w:r>
      <w:r w:rsidRPr="002B2DF3">
        <w:rPr>
          <w:rFonts w:ascii="Times New Roman" w:hAnsi="Times New Roman" w:cs="Times New Roman"/>
          <w:sz w:val="24"/>
          <w:szCs w:val="24"/>
        </w:rPr>
        <w:t xml:space="preserve">, and unanimously agreed to </w:t>
      </w:r>
      <w:r w:rsidR="00373053" w:rsidRPr="002B2DF3">
        <w:rPr>
          <w:rFonts w:ascii="Times New Roman" w:hAnsi="Times New Roman" w:cs="Times New Roman"/>
          <w:sz w:val="24"/>
          <w:szCs w:val="24"/>
        </w:rPr>
        <w:t xml:space="preserve">approve the financial report and pay all invoices associated with operating the port commission. </w:t>
      </w:r>
    </w:p>
    <w:p w14:paraId="62EDB28A" w14:textId="27B8FD4E" w:rsidR="002B2DF3" w:rsidRPr="002B2DF3" w:rsidRDefault="00BD2715" w:rsidP="002B2DF3">
      <w:pPr>
        <w:rPr>
          <w:rFonts w:ascii="Times New Roman" w:hAnsi="Times New Roman" w:cs="Times New Roman"/>
          <w:sz w:val="24"/>
          <w:szCs w:val="24"/>
        </w:rPr>
      </w:pPr>
      <w:r>
        <w:rPr>
          <w:rFonts w:ascii="Times New Roman" w:hAnsi="Times New Roman" w:cs="Times New Roman"/>
          <w:sz w:val="24"/>
          <w:szCs w:val="24"/>
        </w:rPr>
        <w:t>Mo Saleh</w:t>
      </w:r>
      <w:r w:rsidR="00D36A11">
        <w:rPr>
          <w:rFonts w:ascii="Times New Roman" w:hAnsi="Times New Roman" w:cs="Times New Roman"/>
          <w:sz w:val="24"/>
          <w:szCs w:val="24"/>
        </w:rPr>
        <w:t xml:space="preserve"> </w:t>
      </w:r>
      <w:r w:rsidR="002B2DF3" w:rsidRPr="002B2DF3">
        <w:rPr>
          <w:rFonts w:ascii="Times New Roman" w:hAnsi="Times New Roman" w:cs="Times New Roman"/>
          <w:sz w:val="24"/>
          <w:szCs w:val="24"/>
        </w:rPr>
        <w:t xml:space="preserve">from PEEC addressed the board and gave the following report: </w:t>
      </w:r>
      <w:r w:rsidR="00754690">
        <w:rPr>
          <w:rFonts w:ascii="Times New Roman" w:hAnsi="Times New Roman" w:cs="Times New Roman"/>
          <w:sz w:val="24"/>
          <w:szCs w:val="24"/>
        </w:rPr>
        <w:t>1</w:t>
      </w:r>
      <w:r w:rsidR="002B2DF3" w:rsidRPr="002B2DF3">
        <w:rPr>
          <w:rFonts w:ascii="Times New Roman" w:hAnsi="Times New Roman" w:cs="Times New Roman"/>
          <w:sz w:val="24"/>
          <w:szCs w:val="24"/>
        </w:rPr>
        <w:t>.</w:t>
      </w:r>
      <w:r w:rsidR="00F34D72">
        <w:rPr>
          <w:rFonts w:ascii="Times New Roman" w:hAnsi="Times New Roman" w:cs="Times New Roman"/>
          <w:sz w:val="24"/>
          <w:szCs w:val="24"/>
        </w:rPr>
        <w:t xml:space="preserve"> </w:t>
      </w:r>
      <w:r w:rsidR="001309F4">
        <w:rPr>
          <w:rFonts w:ascii="Times New Roman" w:hAnsi="Times New Roman" w:cs="Times New Roman"/>
          <w:sz w:val="24"/>
          <w:szCs w:val="24"/>
        </w:rPr>
        <w:t>The GIPC has received a grant from HUD in the amount of $2.7 M for improvements to the Oak Lane Dock Facility.</w:t>
      </w:r>
      <w:r w:rsidR="00ED2A60">
        <w:rPr>
          <w:rFonts w:ascii="Times New Roman" w:hAnsi="Times New Roman" w:cs="Times New Roman"/>
          <w:sz w:val="24"/>
          <w:szCs w:val="24"/>
        </w:rPr>
        <w:t xml:space="preserve"> We are waiting on the CEA.</w:t>
      </w:r>
      <w:r w:rsidR="001309F4">
        <w:rPr>
          <w:rFonts w:ascii="Times New Roman" w:hAnsi="Times New Roman" w:cs="Times New Roman"/>
          <w:sz w:val="24"/>
          <w:szCs w:val="24"/>
        </w:rPr>
        <w:t xml:space="preserve"> 2.</w:t>
      </w:r>
      <w:r w:rsidR="00E271DB">
        <w:rPr>
          <w:rFonts w:ascii="Times New Roman" w:hAnsi="Times New Roman" w:cs="Times New Roman"/>
          <w:sz w:val="24"/>
          <w:szCs w:val="24"/>
        </w:rPr>
        <w:t>Repair</w:t>
      </w:r>
      <w:r w:rsidR="005D1F1C">
        <w:rPr>
          <w:rFonts w:ascii="Times New Roman" w:hAnsi="Times New Roman" w:cs="Times New Roman"/>
          <w:sz w:val="24"/>
          <w:szCs w:val="24"/>
        </w:rPr>
        <w:t>s to Oak Lane Dock Facility Phase 1</w:t>
      </w:r>
      <w:r w:rsidR="00BD00E4">
        <w:rPr>
          <w:rFonts w:ascii="Times New Roman" w:hAnsi="Times New Roman" w:cs="Times New Roman"/>
          <w:sz w:val="24"/>
          <w:szCs w:val="24"/>
        </w:rPr>
        <w:t xml:space="preserve"> and 2 </w:t>
      </w:r>
      <w:r w:rsidR="00E271DB">
        <w:rPr>
          <w:rFonts w:ascii="Times New Roman" w:hAnsi="Times New Roman" w:cs="Times New Roman"/>
          <w:sz w:val="24"/>
          <w:szCs w:val="24"/>
        </w:rPr>
        <w:t xml:space="preserve">and Shrimp facility </w:t>
      </w:r>
      <w:r w:rsidR="00BD00E4">
        <w:rPr>
          <w:rFonts w:ascii="Times New Roman" w:hAnsi="Times New Roman" w:cs="Times New Roman"/>
          <w:sz w:val="24"/>
          <w:szCs w:val="24"/>
        </w:rPr>
        <w:t>are</w:t>
      </w:r>
      <w:r w:rsidR="00C83C32">
        <w:rPr>
          <w:rFonts w:ascii="Times New Roman" w:hAnsi="Times New Roman" w:cs="Times New Roman"/>
          <w:sz w:val="24"/>
          <w:szCs w:val="24"/>
        </w:rPr>
        <w:t xml:space="preserve"> complete</w:t>
      </w:r>
      <w:r w:rsidR="005D1F1C">
        <w:rPr>
          <w:rFonts w:ascii="Times New Roman" w:hAnsi="Times New Roman" w:cs="Times New Roman"/>
          <w:sz w:val="24"/>
          <w:szCs w:val="24"/>
        </w:rPr>
        <w:t xml:space="preserve">. </w:t>
      </w:r>
      <w:r w:rsidR="00877C3E">
        <w:rPr>
          <w:rFonts w:ascii="Times New Roman" w:hAnsi="Times New Roman" w:cs="Times New Roman"/>
          <w:sz w:val="24"/>
          <w:szCs w:val="24"/>
        </w:rPr>
        <w:t>3</w:t>
      </w:r>
      <w:r w:rsidR="00A842B9">
        <w:rPr>
          <w:rFonts w:ascii="Times New Roman" w:hAnsi="Times New Roman" w:cs="Times New Roman"/>
          <w:sz w:val="24"/>
          <w:szCs w:val="24"/>
        </w:rPr>
        <w:t xml:space="preserve">. </w:t>
      </w:r>
      <w:r w:rsidR="001E6AB3">
        <w:rPr>
          <w:rFonts w:ascii="Times New Roman" w:hAnsi="Times New Roman" w:cs="Times New Roman"/>
          <w:sz w:val="24"/>
          <w:szCs w:val="24"/>
        </w:rPr>
        <w:t xml:space="preserve">C and O Marine </w:t>
      </w:r>
      <w:r w:rsidR="00BD00E4">
        <w:rPr>
          <w:rFonts w:ascii="Times New Roman" w:hAnsi="Times New Roman" w:cs="Times New Roman"/>
          <w:sz w:val="24"/>
          <w:szCs w:val="24"/>
        </w:rPr>
        <w:t>is</w:t>
      </w:r>
      <w:r w:rsidR="001E6AB3">
        <w:rPr>
          <w:rFonts w:ascii="Times New Roman" w:hAnsi="Times New Roman" w:cs="Times New Roman"/>
          <w:sz w:val="24"/>
          <w:szCs w:val="24"/>
        </w:rPr>
        <w:t xml:space="preserve"> working on the </w:t>
      </w:r>
      <w:r w:rsidR="00754B83">
        <w:rPr>
          <w:rFonts w:ascii="Times New Roman" w:hAnsi="Times New Roman" w:cs="Times New Roman"/>
          <w:sz w:val="24"/>
          <w:szCs w:val="24"/>
        </w:rPr>
        <w:t xml:space="preserve">Oyster </w:t>
      </w:r>
      <w:r w:rsidR="001E6AB3">
        <w:rPr>
          <w:rFonts w:ascii="Times New Roman" w:hAnsi="Times New Roman" w:cs="Times New Roman"/>
          <w:sz w:val="24"/>
          <w:szCs w:val="24"/>
        </w:rPr>
        <w:t xml:space="preserve">Processing </w:t>
      </w:r>
      <w:r w:rsidR="001B5732">
        <w:rPr>
          <w:rFonts w:ascii="Times New Roman" w:hAnsi="Times New Roman" w:cs="Times New Roman"/>
          <w:sz w:val="24"/>
          <w:szCs w:val="24"/>
        </w:rPr>
        <w:t>Facility</w:t>
      </w:r>
      <w:r w:rsidR="00D120BC">
        <w:rPr>
          <w:rFonts w:ascii="Times New Roman" w:hAnsi="Times New Roman" w:cs="Times New Roman"/>
          <w:sz w:val="24"/>
          <w:szCs w:val="24"/>
        </w:rPr>
        <w:t>.</w:t>
      </w:r>
      <w:r w:rsidR="00BD00E4">
        <w:rPr>
          <w:rFonts w:ascii="Times New Roman" w:hAnsi="Times New Roman" w:cs="Times New Roman"/>
          <w:sz w:val="24"/>
          <w:szCs w:val="24"/>
        </w:rPr>
        <w:t xml:space="preserve"> </w:t>
      </w:r>
      <w:r w:rsidR="003C6ABC">
        <w:rPr>
          <w:rFonts w:ascii="Times New Roman" w:hAnsi="Times New Roman" w:cs="Times New Roman"/>
          <w:sz w:val="24"/>
          <w:szCs w:val="24"/>
        </w:rPr>
        <w:t xml:space="preserve">They are 95% complete. A motion was made by Commissioner </w:t>
      </w:r>
      <w:r w:rsidR="006511CE">
        <w:rPr>
          <w:rFonts w:ascii="Times New Roman" w:hAnsi="Times New Roman" w:cs="Times New Roman"/>
          <w:sz w:val="24"/>
          <w:szCs w:val="24"/>
        </w:rPr>
        <w:t>Landry</w:t>
      </w:r>
      <w:r w:rsidR="003C6ABC">
        <w:rPr>
          <w:rFonts w:ascii="Times New Roman" w:hAnsi="Times New Roman" w:cs="Times New Roman"/>
          <w:sz w:val="24"/>
          <w:szCs w:val="24"/>
        </w:rPr>
        <w:t xml:space="preserve">, seconded by Commissioner </w:t>
      </w:r>
      <w:r w:rsidR="006511CE">
        <w:rPr>
          <w:rFonts w:ascii="Times New Roman" w:hAnsi="Times New Roman" w:cs="Times New Roman"/>
          <w:sz w:val="24"/>
          <w:szCs w:val="24"/>
        </w:rPr>
        <w:t>Pizani</w:t>
      </w:r>
      <w:r w:rsidR="003C6ABC">
        <w:rPr>
          <w:rFonts w:ascii="Times New Roman" w:hAnsi="Times New Roman" w:cs="Times New Roman"/>
          <w:sz w:val="24"/>
          <w:szCs w:val="24"/>
        </w:rPr>
        <w:t xml:space="preserve"> and unanimously agreed </w:t>
      </w:r>
      <w:r w:rsidR="000B1476">
        <w:rPr>
          <w:rFonts w:ascii="Times New Roman" w:hAnsi="Times New Roman" w:cs="Times New Roman"/>
          <w:sz w:val="24"/>
          <w:szCs w:val="24"/>
        </w:rPr>
        <w:t xml:space="preserve">to </w:t>
      </w:r>
      <w:r w:rsidR="006511CE">
        <w:rPr>
          <w:rFonts w:ascii="Times New Roman" w:hAnsi="Times New Roman" w:cs="Times New Roman"/>
          <w:sz w:val="24"/>
          <w:szCs w:val="24"/>
        </w:rPr>
        <w:t xml:space="preserve">Change Order </w:t>
      </w:r>
      <w:r w:rsidR="000B1476">
        <w:rPr>
          <w:rFonts w:ascii="Times New Roman" w:hAnsi="Times New Roman" w:cs="Times New Roman"/>
          <w:sz w:val="24"/>
          <w:szCs w:val="24"/>
        </w:rPr>
        <w:t>#</w:t>
      </w:r>
      <w:r w:rsidR="003C6ABC">
        <w:rPr>
          <w:rFonts w:ascii="Times New Roman" w:hAnsi="Times New Roman" w:cs="Times New Roman"/>
          <w:sz w:val="24"/>
          <w:szCs w:val="24"/>
        </w:rPr>
        <w:t xml:space="preserve"> 2 for C &amp; O Marine in the amount of $</w:t>
      </w:r>
      <w:r w:rsidR="006511CE">
        <w:rPr>
          <w:rFonts w:ascii="Times New Roman" w:hAnsi="Times New Roman" w:cs="Times New Roman"/>
          <w:sz w:val="24"/>
          <w:szCs w:val="24"/>
        </w:rPr>
        <w:t>12,155.00 to install concrete steps.</w:t>
      </w:r>
      <w:r w:rsidR="003C6ABC">
        <w:rPr>
          <w:rFonts w:ascii="Times New Roman" w:hAnsi="Times New Roman" w:cs="Times New Roman"/>
          <w:sz w:val="24"/>
          <w:szCs w:val="24"/>
        </w:rPr>
        <w:t xml:space="preserve"> A motion was made by Commissioner </w:t>
      </w:r>
      <w:r w:rsidR="006511CE">
        <w:rPr>
          <w:rFonts w:ascii="Times New Roman" w:hAnsi="Times New Roman" w:cs="Times New Roman"/>
          <w:sz w:val="24"/>
          <w:szCs w:val="24"/>
        </w:rPr>
        <w:t>Pizani</w:t>
      </w:r>
      <w:r w:rsidR="003C6ABC">
        <w:rPr>
          <w:rFonts w:ascii="Times New Roman" w:hAnsi="Times New Roman" w:cs="Times New Roman"/>
          <w:sz w:val="24"/>
          <w:szCs w:val="24"/>
        </w:rPr>
        <w:t xml:space="preserve">, seconded by Commissioner </w:t>
      </w:r>
      <w:r w:rsidR="00C803DE">
        <w:rPr>
          <w:rFonts w:ascii="Times New Roman" w:hAnsi="Times New Roman" w:cs="Times New Roman"/>
          <w:sz w:val="24"/>
          <w:szCs w:val="24"/>
        </w:rPr>
        <w:t>Landry</w:t>
      </w:r>
      <w:r w:rsidR="003C6ABC">
        <w:rPr>
          <w:rFonts w:ascii="Times New Roman" w:hAnsi="Times New Roman" w:cs="Times New Roman"/>
          <w:sz w:val="24"/>
          <w:szCs w:val="24"/>
        </w:rPr>
        <w:t xml:space="preserve"> and unanimously agreed </w:t>
      </w:r>
      <w:r w:rsidR="00C803DE">
        <w:rPr>
          <w:rFonts w:ascii="Times New Roman" w:hAnsi="Times New Roman" w:cs="Times New Roman"/>
          <w:sz w:val="24"/>
          <w:szCs w:val="24"/>
        </w:rPr>
        <w:t>to approve Pay App #4</w:t>
      </w:r>
      <w:r w:rsidR="003C6ABC">
        <w:rPr>
          <w:rFonts w:ascii="Times New Roman" w:hAnsi="Times New Roman" w:cs="Times New Roman"/>
          <w:sz w:val="24"/>
          <w:szCs w:val="24"/>
        </w:rPr>
        <w:t xml:space="preserve"> for C &amp; O Marine in the amount of $</w:t>
      </w:r>
      <w:r w:rsidR="00C803DE">
        <w:rPr>
          <w:rFonts w:ascii="Times New Roman" w:hAnsi="Times New Roman" w:cs="Times New Roman"/>
          <w:sz w:val="24"/>
          <w:szCs w:val="24"/>
        </w:rPr>
        <w:t>38,448.00</w:t>
      </w:r>
      <w:r w:rsidR="003C6ABC">
        <w:rPr>
          <w:rFonts w:ascii="Times New Roman" w:hAnsi="Times New Roman" w:cs="Times New Roman"/>
          <w:sz w:val="24"/>
          <w:szCs w:val="24"/>
        </w:rPr>
        <w:t xml:space="preserve">. </w:t>
      </w:r>
      <w:r w:rsidR="00877C3E">
        <w:rPr>
          <w:rFonts w:ascii="Times New Roman" w:hAnsi="Times New Roman" w:cs="Times New Roman"/>
          <w:sz w:val="24"/>
          <w:szCs w:val="24"/>
        </w:rPr>
        <w:t xml:space="preserve"> 4</w:t>
      </w:r>
      <w:r w:rsidR="00754B83">
        <w:rPr>
          <w:rFonts w:ascii="Times New Roman" w:hAnsi="Times New Roman" w:cs="Times New Roman"/>
          <w:sz w:val="24"/>
          <w:szCs w:val="24"/>
        </w:rPr>
        <w:t xml:space="preserve">. </w:t>
      </w:r>
      <w:r w:rsidR="008807F1">
        <w:rPr>
          <w:rFonts w:ascii="Times New Roman" w:hAnsi="Times New Roman" w:cs="Times New Roman"/>
          <w:sz w:val="24"/>
          <w:szCs w:val="24"/>
        </w:rPr>
        <w:t xml:space="preserve">The </w:t>
      </w:r>
      <w:r w:rsidR="001E6AB3">
        <w:rPr>
          <w:rFonts w:ascii="Times New Roman" w:hAnsi="Times New Roman" w:cs="Times New Roman"/>
          <w:sz w:val="24"/>
          <w:szCs w:val="24"/>
        </w:rPr>
        <w:t xml:space="preserve">Oyster Farm 2 expansion </w:t>
      </w:r>
      <w:r w:rsidR="00956449">
        <w:rPr>
          <w:rFonts w:ascii="Times New Roman" w:hAnsi="Times New Roman" w:cs="Times New Roman"/>
          <w:sz w:val="24"/>
          <w:szCs w:val="24"/>
        </w:rPr>
        <w:t xml:space="preserve">is </w:t>
      </w:r>
      <w:r w:rsidR="00C803DE">
        <w:rPr>
          <w:rFonts w:ascii="Times New Roman" w:hAnsi="Times New Roman" w:cs="Times New Roman"/>
          <w:sz w:val="24"/>
          <w:szCs w:val="24"/>
        </w:rPr>
        <w:t xml:space="preserve">moving forward and we have applied for the Coastal Use Permit. </w:t>
      </w:r>
      <w:r w:rsidR="00956449">
        <w:rPr>
          <w:rFonts w:ascii="Times New Roman" w:hAnsi="Times New Roman" w:cs="Times New Roman"/>
          <w:sz w:val="24"/>
          <w:szCs w:val="24"/>
        </w:rPr>
        <w:t xml:space="preserve"> 5. </w:t>
      </w:r>
      <w:r w:rsidR="001E6AB3">
        <w:rPr>
          <w:rFonts w:ascii="Times New Roman" w:hAnsi="Times New Roman" w:cs="Times New Roman"/>
          <w:sz w:val="24"/>
          <w:szCs w:val="24"/>
        </w:rPr>
        <w:t>The plans and specifications for the Drainage Pump is complete</w:t>
      </w:r>
      <w:r w:rsidR="005B23ED">
        <w:rPr>
          <w:rFonts w:ascii="Times New Roman" w:hAnsi="Times New Roman" w:cs="Times New Roman"/>
          <w:sz w:val="24"/>
          <w:szCs w:val="24"/>
        </w:rPr>
        <w:t xml:space="preserve">. </w:t>
      </w:r>
      <w:r w:rsidR="00877C3E">
        <w:rPr>
          <w:rFonts w:ascii="Times New Roman" w:hAnsi="Times New Roman" w:cs="Times New Roman"/>
          <w:sz w:val="24"/>
          <w:szCs w:val="24"/>
        </w:rPr>
        <w:t>6</w:t>
      </w:r>
      <w:r w:rsidR="008807F1">
        <w:rPr>
          <w:rFonts w:ascii="Times New Roman" w:hAnsi="Times New Roman" w:cs="Times New Roman"/>
          <w:sz w:val="24"/>
          <w:szCs w:val="24"/>
        </w:rPr>
        <w:t xml:space="preserve">. </w:t>
      </w:r>
      <w:r w:rsidR="00ED3177">
        <w:rPr>
          <w:rFonts w:ascii="Times New Roman" w:hAnsi="Times New Roman" w:cs="Times New Roman"/>
          <w:sz w:val="24"/>
          <w:szCs w:val="24"/>
        </w:rPr>
        <w:t xml:space="preserve">2026 </w:t>
      </w:r>
      <w:r w:rsidR="008807F1">
        <w:rPr>
          <w:rFonts w:ascii="Times New Roman" w:hAnsi="Times New Roman" w:cs="Times New Roman"/>
          <w:sz w:val="24"/>
          <w:szCs w:val="24"/>
        </w:rPr>
        <w:t xml:space="preserve">Capital Outlay proposals </w:t>
      </w:r>
      <w:r w:rsidR="00E4782A">
        <w:rPr>
          <w:rFonts w:ascii="Times New Roman" w:hAnsi="Times New Roman" w:cs="Times New Roman"/>
          <w:sz w:val="24"/>
          <w:szCs w:val="24"/>
        </w:rPr>
        <w:t>will be</w:t>
      </w:r>
      <w:r w:rsidR="00E00939">
        <w:rPr>
          <w:rFonts w:ascii="Times New Roman" w:hAnsi="Times New Roman" w:cs="Times New Roman"/>
          <w:sz w:val="24"/>
          <w:szCs w:val="24"/>
        </w:rPr>
        <w:t xml:space="preserve"> submitted on behalf of the port. </w:t>
      </w:r>
      <w:r w:rsidR="00183617">
        <w:rPr>
          <w:rFonts w:ascii="Times New Roman" w:hAnsi="Times New Roman" w:cs="Times New Roman"/>
          <w:sz w:val="24"/>
          <w:szCs w:val="24"/>
        </w:rPr>
        <w:t xml:space="preserve">7. </w:t>
      </w:r>
      <w:r w:rsidR="00C803DE">
        <w:rPr>
          <w:rFonts w:ascii="Times New Roman" w:hAnsi="Times New Roman" w:cs="Times New Roman"/>
          <w:sz w:val="24"/>
          <w:szCs w:val="24"/>
        </w:rPr>
        <w:t xml:space="preserve">We are working with </w:t>
      </w:r>
      <w:r w:rsidR="00183617">
        <w:rPr>
          <w:rFonts w:ascii="Times New Roman" w:hAnsi="Times New Roman" w:cs="Times New Roman"/>
          <w:sz w:val="24"/>
          <w:szCs w:val="24"/>
        </w:rPr>
        <w:t xml:space="preserve">Jefferson Parish </w:t>
      </w:r>
      <w:r w:rsidR="00C803DE">
        <w:rPr>
          <w:rFonts w:ascii="Times New Roman" w:hAnsi="Times New Roman" w:cs="Times New Roman"/>
          <w:sz w:val="24"/>
          <w:szCs w:val="24"/>
        </w:rPr>
        <w:t>Water Dept to have water lines installed at the Commercial Dock.</w:t>
      </w:r>
    </w:p>
    <w:p w14:paraId="176CAF7D" w14:textId="18FAEB24" w:rsidR="000858E1" w:rsidRDefault="002B2DF3" w:rsidP="00A868C8">
      <w:pPr>
        <w:rPr>
          <w:rFonts w:ascii="Times New Roman" w:hAnsi="Times New Roman" w:cs="Times New Roman"/>
          <w:sz w:val="24"/>
          <w:szCs w:val="24"/>
        </w:rPr>
      </w:pPr>
      <w:r w:rsidRPr="002B2DF3">
        <w:rPr>
          <w:rFonts w:ascii="Times New Roman" w:hAnsi="Times New Roman" w:cs="Times New Roman"/>
          <w:sz w:val="24"/>
          <w:szCs w:val="24"/>
        </w:rPr>
        <w:t xml:space="preserve">Director Danos stated that: 1. </w:t>
      </w:r>
      <w:r w:rsidR="00463A65">
        <w:rPr>
          <w:rFonts w:ascii="Times New Roman" w:hAnsi="Times New Roman" w:cs="Times New Roman"/>
          <w:sz w:val="24"/>
          <w:szCs w:val="24"/>
        </w:rPr>
        <w:t>Collected $</w:t>
      </w:r>
      <w:r w:rsidR="00183617">
        <w:rPr>
          <w:rFonts w:ascii="Times New Roman" w:hAnsi="Times New Roman" w:cs="Times New Roman"/>
          <w:sz w:val="24"/>
          <w:szCs w:val="24"/>
        </w:rPr>
        <w:t>3,</w:t>
      </w:r>
      <w:r w:rsidR="00C803DE">
        <w:rPr>
          <w:rFonts w:ascii="Times New Roman" w:hAnsi="Times New Roman" w:cs="Times New Roman"/>
          <w:sz w:val="24"/>
          <w:szCs w:val="24"/>
        </w:rPr>
        <w:t>181.00</w:t>
      </w:r>
      <w:r w:rsidR="00463A65">
        <w:rPr>
          <w:rFonts w:ascii="Times New Roman" w:hAnsi="Times New Roman" w:cs="Times New Roman"/>
          <w:sz w:val="24"/>
          <w:szCs w:val="24"/>
        </w:rPr>
        <w:t xml:space="preserve"> for </w:t>
      </w:r>
      <w:r w:rsidR="00183617">
        <w:rPr>
          <w:rFonts w:ascii="Times New Roman" w:hAnsi="Times New Roman" w:cs="Times New Roman"/>
          <w:sz w:val="24"/>
          <w:szCs w:val="24"/>
        </w:rPr>
        <w:t>2</w:t>
      </w:r>
      <w:r w:rsidR="00E4782A">
        <w:rPr>
          <w:rFonts w:ascii="Times New Roman" w:hAnsi="Times New Roman" w:cs="Times New Roman"/>
          <w:sz w:val="24"/>
          <w:szCs w:val="24"/>
        </w:rPr>
        <w:t>6</w:t>
      </w:r>
      <w:r w:rsidR="00C803DE">
        <w:rPr>
          <w:rFonts w:ascii="Times New Roman" w:hAnsi="Times New Roman" w:cs="Times New Roman"/>
          <w:sz w:val="24"/>
          <w:szCs w:val="24"/>
        </w:rPr>
        <w:t>/27</w:t>
      </w:r>
      <w:r w:rsidR="00463A65">
        <w:rPr>
          <w:rFonts w:ascii="Times New Roman" w:hAnsi="Times New Roman" w:cs="Times New Roman"/>
          <w:sz w:val="24"/>
          <w:szCs w:val="24"/>
        </w:rPr>
        <w:t xml:space="preserve"> slip </w:t>
      </w:r>
      <w:r w:rsidR="00C803DE">
        <w:rPr>
          <w:rFonts w:ascii="Times New Roman" w:hAnsi="Times New Roman" w:cs="Times New Roman"/>
          <w:sz w:val="24"/>
          <w:szCs w:val="24"/>
        </w:rPr>
        <w:t>Renewal fees</w:t>
      </w:r>
      <w:r w:rsidR="00463A65">
        <w:rPr>
          <w:rFonts w:ascii="Times New Roman" w:hAnsi="Times New Roman" w:cs="Times New Roman"/>
          <w:sz w:val="24"/>
          <w:szCs w:val="24"/>
        </w:rPr>
        <w:t>.</w:t>
      </w:r>
      <w:r w:rsidR="00183617">
        <w:rPr>
          <w:rFonts w:ascii="Times New Roman" w:hAnsi="Times New Roman" w:cs="Times New Roman"/>
          <w:sz w:val="24"/>
          <w:szCs w:val="24"/>
        </w:rPr>
        <w:t xml:space="preserve"> </w:t>
      </w:r>
      <w:r w:rsidR="00C803DE">
        <w:rPr>
          <w:rFonts w:ascii="Times New Roman" w:hAnsi="Times New Roman" w:cs="Times New Roman"/>
          <w:sz w:val="24"/>
          <w:szCs w:val="24"/>
        </w:rPr>
        <w:t xml:space="preserve">26 boats have renewed. Still $505.00 left to collect. </w:t>
      </w:r>
      <w:r w:rsidR="00C83C32">
        <w:rPr>
          <w:rFonts w:ascii="Times New Roman" w:hAnsi="Times New Roman" w:cs="Times New Roman"/>
          <w:sz w:val="24"/>
          <w:szCs w:val="24"/>
        </w:rPr>
        <w:t>2</w:t>
      </w:r>
      <w:r w:rsidR="004C77BD">
        <w:rPr>
          <w:rFonts w:ascii="Times New Roman" w:hAnsi="Times New Roman" w:cs="Times New Roman"/>
          <w:sz w:val="24"/>
          <w:szCs w:val="24"/>
        </w:rPr>
        <w:t>.</w:t>
      </w:r>
      <w:r w:rsidR="005F0C7D">
        <w:rPr>
          <w:rFonts w:ascii="Times New Roman" w:hAnsi="Times New Roman" w:cs="Times New Roman"/>
          <w:sz w:val="24"/>
          <w:szCs w:val="24"/>
        </w:rPr>
        <w:t xml:space="preserve"> </w:t>
      </w:r>
      <w:r w:rsidR="002876A5">
        <w:rPr>
          <w:rFonts w:ascii="Times New Roman" w:hAnsi="Times New Roman" w:cs="Times New Roman"/>
          <w:sz w:val="24"/>
          <w:szCs w:val="24"/>
        </w:rPr>
        <w:t>Collected $</w:t>
      </w:r>
      <w:r w:rsidR="005725D8">
        <w:rPr>
          <w:rFonts w:ascii="Times New Roman" w:hAnsi="Times New Roman" w:cs="Times New Roman"/>
          <w:sz w:val="24"/>
          <w:szCs w:val="24"/>
        </w:rPr>
        <w:t>2,0</w:t>
      </w:r>
      <w:r w:rsidR="00183617">
        <w:rPr>
          <w:rFonts w:ascii="Times New Roman" w:hAnsi="Times New Roman" w:cs="Times New Roman"/>
          <w:sz w:val="24"/>
          <w:szCs w:val="24"/>
        </w:rPr>
        <w:t>00</w:t>
      </w:r>
      <w:r w:rsidR="002876A5">
        <w:rPr>
          <w:rFonts w:ascii="Times New Roman" w:hAnsi="Times New Roman" w:cs="Times New Roman"/>
          <w:sz w:val="24"/>
          <w:szCs w:val="24"/>
        </w:rPr>
        <w:t xml:space="preserve">.00 for </w:t>
      </w:r>
      <w:r w:rsidR="00183617">
        <w:rPr>
          <w:rFonts w:ascii="Times New Roman" w:hAnsi="Times New Roman" w:cs="Times New Roman"/>
          <w:sz w:val="24"/>
          <w:szCs w:val="24"/>
        </w:rPr>
        <w:t xml:space="preserve">Oyster Farm No </w:t>
      </w:r>
      <w:r w:rsidR="005725D8">
        <w:rPr>
          <w:rFonts w:ascii="Times New Roman" w:hAnsi="Times New Roman" w:cs="Times New Roman"/>
          <w:sz w:val="24"/>
          <w:szCs w:val="24"/>
        </w:rPr>
        <w:t>2</w:t>
      </w:r>
      <w:r w:rsidR="00183617">
        <w:rPr>
          <w:rFonts w:ascii="Times New Roman" w:hAnsi="Times New Roman" w:cs="Times New Roman"/>
          <w:sz w:val="24"/>
          <w:szCs w:val="24"/>
        </w:rPr>
        <w:t xml:space="preserve"> renewal. </w:t>
      </w:r>
      <w:r w:rsidR="005725D8">
        <w:rPr>
          <w:rFonts w:ascii="Times New Roman" w:hAnsi="Times New Roman" w:cs="Times New Roman"/>
          <w:sz w:val="24"/>
          <w:szCs w:val="24"/>
        </w:rPr>
        <w:t>Still $3,000.00 left to collect.</w:t>
      </w:r>
      <w:r w:rsidR="00183617">
        <w:rPr>
          <w:rFonts w:ascii="Times New Roman" w:hAnsi="Times New Roman" w:cs="Times New Roman"/>
          <w:sz w:val="24"/>
          <w:szCs w:val="24"/>
        </w:rPr>
        <w:t xml:space="preserve"> </w:t>
      </w:r>
      <w:r w:rsidR="002876A5">
        <w:rPr>
          <w:rFonts w:ascii="Times New Roman" w:hAnsi="Times New Roman" w:cs="Times New Roman"/>
          <w:sz w:val="24"/>
          <w:szCs w:val="24"/>
        </w:rPr>
        <w:t xml:space="preserve">3. </w:t>
      </w:r>
      <w:r w:rsidR="005725D8">
        <w:rPr>
          <w:rFonts w:ascii="Times New Roman" w:hAnsi="Times New Roman" w:cs="Times New Roman"/>
          <w:sz w:val="24"/>
          <w:szCs w:val="24"/>
        </w:rPr>
        <w:t>Participated in On-Line HUD Grantee Training Seminars</w:t>
      </w:r>
      <w:r w:rsidR="00183617">
        <w:rPr>
          <w:rFonts w:ascii="Times New Roman" w:hAnsi="Times New Roman" w:cs="Times New Roman"/>
          <w:sz w:val="24"/>
          <w:szCs w:val="24"/>
        </w:rPr>
        <w:t xml:space="preserve">. </w:t>
      </w:r>
      <w:r w:rsidR="005725D8">
        <w:rPr>
          <w:rFonts w:ascii="Times New Roman" w:hAnsi="Times New Roman" w:cs="Times New Roman"/>
          <w:sz w:val="24"/>
          <w:szCs w:val="24"/>
        </w:rPr>
        <w:t xml:space="preserve">                </w:t>
      </w:r>
      <w:r w:rsidR="002876A5">
        <w:rPr>
          <w:rFonts w:ascii="Times New Roman" w:hAnsi="Times New Roman" w:cs="Times New Roman"/>
          <w:sz w:val="24"/>
          <w:szCs w:val="24"/>
        </w:rPr>
        <w:t>4.</w:t>
      </w:r>
      <w:r w:rsidR="00D7206D">
        <w:rPr>
          <w:rFonts w:ascii="Times New Roman" w:hAnsi="Times New Roman" w:cs="Times New Roman"/>
          <w:sz w:val="24"/>
          <w:szCs w:val="24"/>
        </w:rPr>
        <w:t xml:space="preserve"> </w:t>
      </w:r>
      <w:r w:rsidR="005725D8">
        <w:rPr>
          <w:rFonts w:ascii="Times New Roman" w:hAnsi="Times New Roman" w:cs="Times New Roman"/>
          <w:sz w:val="24"/>
          <w:szCs w:val="24"/>
        </w:rPr>
        <w:t>Attended State Records Management Training in Baton Rouge.</w:t>
      </w:r>
      <w:r w:rsidR="002876A5">
        <w:rPr>
          <w:rFonts w:ascii="Times New Roman" w:hAnsi="Times New Roman" w:cs="Times New Roman"/>
          <w:sz w:val="24"/>
          <w:szCs w:val="24"/>
        </w:rPr>
        <w:t xml:space="preserve"> 5. </w:t>
      </w:r>
      <w:r w:rsidR="005725D8">
        <w:rPr>
          <w:rFonts w:ascii="Times New Roman" w:hAnsi="Times New Roman" w:cs="Times New Roman"/>
          <w:sz w:val="24"/>
          <w:szCs w:val="24"/>
        </w:rPr>
        <w:t>Attended GI Breakwater Groundbreaking Ceremony</w:t>
      </w:r>
      <w:r w:rsidR="00183617">
        <w:rPr>
          <w:rFonts w:ascii="Times New Roman" w:hAnsi="Times New Roman" w:cs="Times New Roman"/>
          <w:sz w:val="24"/>
          <w:szCs w:val="24"/>
        </w:rPr>
        <w:t>.</w:t>
      </w:r>
      <w:r w:rsidR="002876A5">
        <w:rPr>
          <w:rFonts w:ascii="Times New Roman" w:hAnsi="Times New Roman" w:cs="Times New Roman"/>
          <w:sz w:val="24"/>
          <w:szCs w:val="24"/>
        </w:rPr>
        <w:t xml:space="preserve"> 6. </w:t>
      </w:r>
      <w:r w:rsidR="00585CC5">
        <w:rPr>
          <w:rFonts w:ascii="Times New Roman" w:hAnsi="Times New Roman" w:cs="Times New Roman"/>
          <w:sz w:val="24"/>
          <w:szCs w:val="24"/>
        </w:rPr>
        <w:t>Attended and Led monthly PAL Meeting at Port NOLA.</w:t>
      </w:r>
      <w:r w:rsidR="002876A5">
        <w:rPr>
          <w:rFonts w:ascii="Times New Roman" w:hAnsi="Times New Roman" w:cs="Times New Roman"/>
          <w:sz w:val="24"/>
          <w:szCs w:val="24"/>
        </w:rPr>
        <w:t xml:space="preserve"> </w:t>
      </w:r>
      <w:r w:rsidR="00585CC5">
        <w:rPr>
          <w:rFonts w:ascii="Times New Roman" w:hAnsi="Times New Roman" w:cs="Times New Roman"/>
          <w:sz w:val="24"/>
          <w:szCs w:val="24"/>
        </w:rPr>
        <w:t xml:space="preserve">             </w:t>
      </w:r>
      <w:r w:rsidR="002876A5">
        <w:rPr>
          <w:rFonts w:ascii="Times New Roman" w:hAnsi="Times New Roman" w:cs="Times New Roman"/>
          <w:sz w:val="24"/>
          <w:szCs w:val="24"/>
        </w:rPr>
        <w:t xml:space="preserve">7. </w:t>
      </w:r>
      <w:r w:rsidR="00585CC5">
        <w:rPr>
          <w:rFonts w:ascii="Times New Roman" w:hAnsi="Times New Roman" w:cs="Times New Roman"/>
          <w:sz w:val="24"/>
          <w:szCs w:val="24"/>
        </w:rPr>
        <w:t>Input LWCC Audit Documentation.</w:t>
      </w:r>
      <w:r w:rsidR="00C131CC">
        <w:rPr>
          <w:rFonts w:ascii="Times New Roman" w:hAnsi="Times New Roman" w:cs="Times New Roman"/>
          <w:sz w:val="24"/>
          <w:szCs w:val="24"/>
        </w:rPr>
        <w:t xml:space="preserve"> </w:t>
      </w:r>
      <w:r w:rsidR="002876A5">
        <w:rPr>
          <w:rFonts w:ascii="Times New Roman" w:hAnsi="Times New Roman" w:cs="Times New Roman"/>
          <w:sz w:val="24"/>
          <w:szCs w:val="24"/>
        </w:rPr>
        <w:t xml:space="preserve"> 8. </w:t>
      </w:r>
      <w:r w:rsidR="00585CC5">
        <w:rPr>
          <w:rFonts w:ascii="Times New Roman" w:hAnsi="Times New Roman" w:cs="Times New Roman"/>
          <w:sz w:val="24"/>
          <w:szCs w:val="24"/>
        </w:rPr>
        <w:t>Provided financial and compliance audit documentation to Cannetar and Associates.</w:t>
      </w:r>
      <w:r w:rsidR="00C131CC">
        <w:rPr>
          <w:rFonts w:ascii="Times New Roman" w:hAnsi="Times New Roman" w:cs="Times New Roman"/>
          <w:sz w:val="24"/>
          <w:szCs w:val="24"/>
        </w:rPr>
        <w:t xml:space="preserve"> </w:t>
      </w:r>
      <w:r w:rsidR="002876A5">
        <w:rPr>
          <w:rFonts w:ascii="Times New Roman" w:hAnsi="Times New Roman" w:cs="Times New Roman"/>
          <w:sz w:val="24"/>
          <w:szCs w:val="24"/>
        </w:rPr>
        <w:t xml:space="preserve"> 9. </w:t>
      </w:r>
      <w:r w:rsidR="00585CC5">
        <w:rPr>
          <w:rFonts w:ascii="Times New Roman" w:hAnsi="Times New Roman" w:cs="Times New Roman"/>
          <w:sz w:val="24"/>
          <w:szCs w:val="24"/>
        </w:rPr>
        <w:t>Coordinated Shrimp Facility Issues for electrical and gas.</w:t>
      </w:r>
      <w:r w:rsidR="00C131CC">
        <w:rPr>
          <w:rFonts w:ascii="Times New Roman" w:hAnsi="Times New Roman" w:cs="Times New Roman"/>
          <w:sz w:val="24"/>
          <w:szCs w:val="24"/>
        </w:rPr>
        <w:t xml:space="preserve"> 10. </w:t>
      </w:r>
      <w:r w:rsidR="00585CC5">
        <w:rPr>
          <w:rFonts w:ascii="Times New Roman" w:hAnsi="Times New Roman" w:cs="Times New Roman"/>
          <w:sz w:val="24"/>
          <w:szCs w:val="24"/>
        </w:rPr>
        <w:t>Closed ADA Fishing Pier for safety reasons</w:t>
      </w:r>
      <w:r w:rsidR="00C131CC">
        <w:rPr>
          <w:rFonts w:ascii="Times New Roman" w:hAnsi="Times New Roman" w:cs="Times New Roman"/>
          <w:sz w:val="24"/>
          <w:szCs w:val="24"/>
        </w:rPr>
        <w:t xml:space="preserve">. 11. </w:t>
      </w:r>
      <w:r w:rsidR="00585CC5">
        <w:rPr>
          <w:rFonts w:ascii="Times New Roman" w:hAnsi="Times New Roman" w:cs="Times New Roman"/>
          <w:sz w:val="24"/>
          <w:szCs w:val="24"/>
        </w:rPr>
        <w:t>Informed board of PAL meeting in Natchitoches Nov 11-12, 2026. A motion was made by Commissioner Ballard, seconded by Commissioner Pizani and unanimously agreed to approve the Director lodging and food for PAL meeting in Natchitoches.</w:t>
      </w:r>
      <w:r w:rsidR="00C131CC">
        <w:rPr>
          <w:rFonts w:ascii="Times New Roman" w:hAnsi="Times New Roman" w:cs="Times New Roman"/>
          <w:sz w:val="24"/>
          <w:szCs w:val="24"/>
        </w:rPr>
        <w:t xml:space="preserve"> 12. </w:t>
      </w:r>
      <w:r w:rsidR="00585CC5">
        <w:rPr>
          <w:rFonts w:ascii="Times New Roman" w:hAnsi="Times New Roman" w:cs="Times New Roman"/>
          <w:sz w:val="24"/>
          <w:szCs w:val="24"/>
        </w:rPr>
        <w:t xml:space="preserve">Informed commissioners of vacation plans on Sept. 16-21, 2026.                               </w:t>
      </w:r>
      <w:r w:rsidR="00585CC5">
        <w:rPr>
          <w:rFonts w:ascii="Times New Roman" w:hAnsi="Times New Roman" w:cs="Times New Roman"/>
          <w:sz w:val="24"/>
          <w:szCs w:val="24"/>
        </w:rPr>
        <w:lastRenderedPageBreak/>
        <w:t>13. Gave commissioner updated list of Commercial Dock, Oyster Farms, GIPC Project Funding List and what is owed to the Contractors for port projects.</w:t>
      </w:r>
    </w:p>
    <w:p w14:paraId="49CDBF47" w14:textId="477632F5" w:rsidR="00AA2888" w:rsidRDefault="00AA2888" w:rsidP="00A868C8">
      <w:pPr>
        <w:rPr>
          <w:rFonts w:ascii="Times New Roman" w:hAnsi="Times New Roman" w:cs="Times New Roman"/>
          <w:sz w:val="24"/>
          <w:szCs w:val="24"/>
        </w:rPr>
      </w:pPr>
      <w:r>
        <w:rPr>
          <w:rFonts w:ascii="Times New Roman" w:hAnsi="Times New Roman" w:cs="Times New Roman"/>
          <w:sz w:val="24"/>
          <w:szCs w:val="24"/>
        </w:rPr>
        <w:t xml:space="preserve">Director Danos gave the commissioners a copy of the CEA with Jefferson Parish for the $50.000/00 for equipment and utilities. </w:t>
      </w:r>
      <w:r w:rsidR="00431E46">
        <w:rPr>
          <w:rFonts w:ascii="Times New Roman" w:hAnsi="Times New Roman" w:cs="Times New Roman"/>
          <w:sz w:val="24"/>
          <w:szCs w:val="24"/>
        </w:rPr>
        <w:t>A motion as made by Commissioner Balalrd, seconded by Commissioner Landry and unanimously agreed to authorize Director Danos to sign the CEA and to administer the money from Jefferson Parish.</w:t>
      </w:r>
    </w:p>
    <w:p w14:paraId="24035873" w14:textId="0B99377D" w:rsidR="00AA2888" w:rsidRPr="00431E46" w:rsidRDefault="00AA2888" w:rsidP="00A868C8">
      <w:pPr>
        <w:rPr>
          <w:rFonts w:ascii="Times New Roman" w:hAnsi="Times New Roman" w:cs="Times New Roman"/>
          <w:color w:val="000000" w:themeColor="text1"/>
          <w:sz w:val="24"/>
          <w:szCs w:val="24"/>
        </w:rPr>
      </w:pPr>
      <w:r>
        <w:rPr>
          <w:rFonts w:ascii="Times New Roman" w:hAnsi="Times New Roman" w:cs="Times New Roman"/>
          <w:sz w:val="24"/>
          <w:szCs w:val="24"/>
        </w:rPr>
        <w:t>Director Danos gave the commissioners the 2026 PAL Coastal Workshop update</w:t>
      </w:r>
      <w:r w:rsidRPr="00E4782A">
        <w:rPr>
          <w:rFonts w:ascii="Times New Roman" w:hAnsi="Times New Roman" w:cs="Times New Roman"/>
          <w:color w:val="EE0000"/>
          <w:sz w:val="24"/>
          <w:szCs w:val="24"/>
        </w:rPr>
        <w:t>.</w:t>
      </w:r>
      <w:r w:rsidR="00431E46">
        <w:rPr>
          <w:rFonts w:ascii="Times New Roman" w:hAnsi="Times New Roman" w:cs="Times New Roman"/>
          <w:color w:val="EE0000"/>
          <w:sz w:val="24"/>
          <w:szCs w:val="24"/>
        </w:rPr>
        <w:t xml:space="preserve"> </w:t>
      </w:r>
      <w:r w:rsidR="00431E46" w:rsidRPr="00431E46">
        <w:rPr>
          <w:rFonts w:ascii="Times New Roman" w:hAnsi="Times New Roman" w:cs="Times New Roman"/>
          <w:color w:val="000000" w:themeColor="text1"/>
          <w:sz w:val="24"/>
          <w:szCs w:val="24"/>
        </w:rPr>
        <w:t xml:space="preserve">A motion was made </w:t>
      </w:r>
      <w:proofErr w:type="spellStart"/>
      <w:r w:rsidR="00431E46" w:rsidRPr="00431E46">
        <w:rPr>
          <w:rFonts w:ascii="Times New Roman" w:hAnsi="Times New Roman" w:cs="Times New Roman"/>
          <w:color w:val="000000" w:themeColor="text1"/>
          <w:sz w:val="24"/>
          <w:szCs w:val="24"/>
        </w:rPr>
        <w:t>y</w:t>
      </w:r>
      <w:proofErr w:type="spellEnd"/>
      <w:r w:rsidR="00431E46" w:rsidRPr="00431E46">
        <w:rPr>
          <w:rFonts w:ascii="Times New Roman" w:hAnsi="Times New Roman" w:cs="Times New Roman"/>
          <w:color w:val="000000" w:themeColor="text1"/>
          <w:sz w:val="24"/>
          <w:szCs w:val="24"/>
        </w:rPr>
        <w:t xml:space="preserve"> Commissioner Ballard, seconded by Commissioner Pizani and unanimously agreed to approve $250.00 for Director Danos to attend.</w:t>
      </w:r>
    </w:p>
    <w:p w14:paraId="5551A929" w14:textId="651E60E1" w:rsidR="00AA2888" w:rsidRDefault="00AA2888" w:rsidP="00A868C8">
      <w:pPr>
        <w:rPr>
          <w:rFonts w:ascii="Times New Roman" w:hAnsi="Times New Roman" w:cs="Times New Roman"/>
          <w:sz w:val="24"/>
          <w:szCs w:val="24"/>
        </w:rPr>
      </w:pPr>
      <w:r>
        <w:rPr>
          <w:rFonts w:ascii="Times New Roman" w:hAnsi="Times New Roman" w:cs="Times New Roman"/>
          <w:sz w:val="24"/>
          <w:szCs w:val="24"/>
        </w:rPr>
        <w:t>Director Danos discussed that the October meeting might be moved.</w:t>
      </w:r>
    </w:p>
    <w:p w14:paraId="5891B250" w14:textId="20E18053" w:rsidR="00AA2888" w:rsidRDefault="00AA2888" w:rsidP="00A868C8">
      <w:pPr>
        <w:rPr>
          <w:rFonts w:ascii="Times New Roman" w:hAnsi="Times New Roman" w:cs="Times New Roman"/>
          <w:sz w:val="24"/>
          <w:szCs w:val="24"/>
        </w:rPr>
      </w:pPr>
      <w:r>
        <w:rPr>
          <w:rFonts w:ascii="Times New Roman" w:hAnsi="Times New Roman" w:cs="Times New Roman"/>
          <w:sz w:val="24"/>
          <w:szCs w:val="24"/>
        </w:rPr>
        <w:t>Director Danos gave the commissioners plans for repairing the Handicap Fishing Pier for safety reasons. A motion was made by Commissioner Landry, seconded by Commissioner Pizani and unanimously agreed to have the Director and engineer get two quotes from local contactors and get the pier repaired not to exceed $10,000.00.</w:t>
      </w:r>
    </w:p>
    <w:p w14:paraId="7CE88D10" w14:textId="2679F571" w:rsidR="00AA2888" w:rsidRDefault="00AA2888" w:rsidP="00A868C8">
      <w:pPr>
        <w:rPr>
          <w:rFonts w:ascii="Times New Roman" w:hAnsi="Times New Roman" w:cs="Times New Roman"/>
          <w:sz w:val="24"/>
          <w:szCs w:val="24"/>
        </w:rPr>
      </w:pPr>
      <w:r>
        <w:rPr>
          <w:rFonts w:ascii="Times New Roman" w:hAnsi="Times New Roman" w:cs="Times New Roman"/>
          <w:sz w:val="24"/>
          <w:szCs w:val="24"/>
        </w:rPr>
        <w:t>Commissioner Landry stated that Grand Isle tax payers need a public boat launch. He also stated someone asked if they could tie their kayak overnight. Commissioners stated they could tie overnight and the port would not be responsible for their kayak.</w:t>
      </w:r>
    </w:p>
    <w:p w14:paraId="45880440" w14:textId="5EB911B1" w:rsidR="00C131CC" w:rsidRDefault="001B5732" w:rsidP="00A868C8">
      <w:pPr>
        <w:rPr>
          <w:rFonts w:ascii="Times New Roman" w:hAnsi="Times New Roman" w:cs="Times New Roman"/>
          <w:sz w:val="24"/>
          <w:szCs w:val="24"/>
        </w:rPr>
      </w:pPr>
      <w:r>
        <w:rPr>
          <w:rFonts w:ascii="Times New Roman" w:hAnsi="Times New Roman" w:cs="Times New Roman"/>
          <w:sz w:val="24"/>
          <w:szCs w:val="24"/>
        </w:rPr>
        <w:t xml:space="preserve">A motion was made by Commissioner </w:t>
      </w:r>
      <w:r w:rsidR="0035395B">
        <w:rPr>
          <w:rFonts w:ascii="Times New Roman" w:hAnsi="Times New Roman" w:cs="Times New Roman"/>
          <w:sz w:val="24"/>
          <w:szCs w:val="24"/>
        </w:rPr>
        <w:t>B</w:t>
      </w:r>
      <w:r w:rsidR="00AA2888">
        <w:rPr>
          <w:rFonts w:ascii="Times New Roman" w:hAnsi="Times New Roman" w:cs="Times New Roman"/>
          <w:sz w:val="24"/>
          <w:szCs w:val="24"/>
        </w:rPr>
        <w:t>allard</w:t>
      </w:r>
      <w:r w:rsidR="008C6423">
        <w:rPr>
          <w:rFonts w:ascii="Times New Roman" w:hAnsi="Times New Roman" w:cs="Times New Roman"/>
          <w:sz w:val="24"/>
          <w:szCs w:val="24"/>
        </w:rPr>
        <w:t>,</w:t>
      </w:r>
      <w:r>
        <w:rPr>
          <w:rFonts w:ascii="Times New Roman" w:hAnsi="Times New Roman" w:cs="Times New Roman"/>
          <w:sz w:val="24"/>
          <w:szCs w:val="24"/>
        </w:rPr>
        <w:t xml:space="preserve"> seconded by Commissioner </w:t>
      </w:r>
      <w:r w:rsidR="00AA2888">
        <w:rPr>
          <w:rFonts w:ascii="Times New Roman" w:hAnsi="Times New Roman" w:cs="Times New Roman"/>
          <w:sz w:val="24"/>
          <w:szCs w:val="24"/>
        </w:rPr>
        <w:t>Landry</w:t>
      </w:r>
      <w:r w:rsidR="005F65CF">
        <w:rPr>
          <w:rFonts w:ascii="Times New Roman" w:hAnsi="Times New Roman" w:cs="Times New Roman"/>
          <w:sz w:val="24"/>
          <w:szCs w:val="24"/>
        </w:rPr>
        <w:t>,</w:t>
      </w:r>
      <w:r>
        <w:rPr>
          <w:rFonts w:ascii="Times New Roman" w:hAnsi="Times New Roman" w:cs="Times New Roman"/>
          <w:sz w:val="24"/>
          <w:szCs w:val="24"/>
        </w:rPr>
        <w:t xml:space="preserve"> and unanimously agreed to </w:t>
      </w:r>
      <w:r w:rsidR="008C6423">
        <w:rPr>
          <w:rFonts w:ascii="Times New Roman" w:hAnsi="Times New Roman" w:cs="Times New Roman"/>
          <w:sz w:val="24"/>
          <w:szCs w:val="24"/>
        </w:rPr>
        <w:t xml:space="preserve">approve </w:t>
      </w:r>
      <w:r w:rsidR="00C131CC">
        <w:rPr>
          <w:rFonts w:ascii="Times New Roman" w:hAnsi="Times New Roman" w:cs="Times New Roman"/>
          <w:sz w:val="24"/>
          <w:szCs w:val="24"/>
        </w:rPr>
        <w:t xml:space="preserve">the </w:t>
      </w:r>
      <w:r w:rsidR="00AA2888">
        <w:rPr>
          <w:rFonts w:ascii="Times New Roman" w:hAnsi="Times New Roman" w:cs="Times New Roman"/>
          <w:sz w:val="24"/>
          <w:szCs w:val="24"/>
        </w:rPr>
        <w:t xml:space="preserve">Director to sign as an authorized representative of the port commission and grant administrator for the 2026 HUD grant. </w:t>
      </w:r>
    </w:p>
    <w:p w14:paraId="7B530606" w14:textId="04AD11CD" w:rsidR="002B2DF3" w:rsidRPr="002B2DF3" w:rsidRDefault="000858E1" w:rsidP="002B2DF3">
      <w:pPr>
        <w:rPr>
          <w:rFonts w:ascii="Times New Roman" w:hAnsi="Times New Roman" w:cs="Times New Roman"/>
          <w:sz w:val="24"/>
          <w:szCs w:val="24"/>
        </w:rPr>
      </w:pPr>
      <w:r>
        <w:rPr>
          <w:rFonts w:ascii="Times New Roman" w:hAnsi="Times New Roman" w:cs="Times New Roman"/>
          <w:sz w:val="24"/>
          <w:szCs w:val="24"/>
        </w:rPr>
        <w:t>A</w:t>
      </w:r>
      <w:r w:rsidR="002B2DF3" w:rsidRPr="002B2DF3">
        <w:rPr>
          <w:rFonts w:ascii="Times New Roman" w:hAnsi="Times New Roman" w:cs="Times New Roman"/>
          <w:sz w:val="24"/>
          <w:szCs w:val="24"/>
        </w:rPr>
        <w:t xml:space="preserve"> motion was made by Commissioner </w:t>
      </w:r>
      <w:r w:rsidR="00AA2888">
        <w:rPr>
          <w:rFonts w:ascii="Times New Roman" w:hAnsi="Times New Roman" w:cs="Times New Roman"/>
          <w:sz w:val="24"/>
          <w:szCs w:val="24"/>
        </w:rPr>
        <w:t>Landry</w:t>
      </w:r>
      <w:r w:rsidR="002B2DF3" w:rsidRPr="002B2DF3">
        <w:rPr>
          <w:rFonts w:ascii="Times New Roman" w:hAnsi="Times New Roman" w:cs="Times New Roman"/>
          <w:sz w:val="24"/>
          <w:szCs w:val="24"/>
        </w:rPr>
        <w:t xml:space="preserve">, seconded by Commissioner </w:t>
      </w:r>
      <w:r w:rsidR="00AA2888">
        <w:rPr>
          <w:rFonts w:ascii="Times New Roman" w:hAnsi="Times New Roman" w:cs="Times New Roman"/>
          <w:sz w:val="24"/>
          <w:szCs w:val="24"/>
        </w:rPr>
        <w:t>Pizani</w:t>
      </w:r>
      <w:r w:rsidR="005F65CF">
        <w:rPr>
          <w:rFonts w:ascii="Times New Roman" w:hAnsi="Times New Roman" w:cs="Times New Roman"/>
          <w:sz w:val="24"/>
          <w:szCs w:val="24"/>
        </w:rPr>
        <w:t>,</w:t>
      </w:r>
      <w:r w:rsidR="002B2DF3" w:rsidRPr="002B2DF3">
        <w:rPr>
          <w:rFonts w:ascii="Times New Roman" w:hAnsi="Times New Roman" w:cs="Times New Roman"/>
          <w:sz w:val="24"/>
          <w:szCs w:val="24"/>
        </w:rPr>
        <w:t xml:space="preserve"> and unanimously agreed to adjourn the meeting at </w:t>
      </w:r>
      <w:r w:rsidR="00C0146D">
        <w:rPr>
          <w:rFonts w:ascii="Times New Roman" w:hAnsi="Times New Roman" w:cs="Times New Roman"/>
          <w:sz w:val="24"/>
          <w:szCs w:val="24"/>
        </w:rPr>
        <w:t>6</w:t>
      </w:r>
      <w:r w:rsidR="002B2DF3" w:rsidRPr="002B2DF3">
        <w:rPr>
          <w:rFonts w:ascii="Times New Roman" w:hAnsi="Times New Roman" w:cs="Times New Roman"/>
          <w:sz w:val="24"/>
          <w:szCs w:val="24"/>
        </w:rPr>
        <w:t>:</w:t>
      </w:r>
      <w:r w:rsidR="0004048D">
        <w:rPr>
          <w:rFonts w:ascii="Times New Roman" w:hAnsi="Times New Roman" w:cs="Times New Roman"/>
          <w:sz w:val="24"/>
          <w:szCs w:val="24"/>
        </w:rPr>
        <w:t>2</w:t>
      </w:r>
      <w:r w:rsidR="00AA2888">
        <w:rPr>
          <w:rFonts w:ascii="Times New Roman" w:hAnsi="Times New Roman" w:cs="Times New Roman"/>
          <w:sz w:val="24"/>
          <w:szCs w:val="24"/>
        </w:rPr>
        <w:t>2</w:t>
      </w:r>
      <w:r w:rsidR="00003AA7">
        <w:rPr>
          <w:rFonts w:ascii="Times New Roman" w:hAnsi="Times New Roman" w:cs="Times New Roman"/>
          <w:sz w:val="24"/>
          <w:szCs w:val="24"/>
        </w:rPr>
        <w:t xml:space="preserve"> p</w:t>
      </w:r>
      <w:r w:rsidR="002B2DF3" w:rsidRPr="002B2DF3">
        <w:rPr>
          <w:rFonts w:ascii="Times New Roman" w:hAnsi="Times New Roman" w:cs="Times New Roman"/>
          <w:sz w:val="24"/>
          <w:szCs w:val="24"/>
        </w:rPr>
        <w:t>.m.</w:t>
      </w:r>
    </w:p>
    <w:p w14:paraId="3B1B1402" w14:textId="77777777" w:rsidR="002B2DF3" w:rsidRPr="002B2DF3" w:rsidRDefault="002B2DF3" w:rsidP="002B2DF3">
      <w:pPr>
        <w:pStyle w:val="NoSpacing"/>
      </w:pPr>
    </w:p>
    <w:p w14:paraId="7E4D6918" w14:textId="79885057" w:rsidR="002B2DF3" w:rsidRPr="002B2DF3" w:rsidRDefault="002B2DF3" w:rsidP="002B2DF3">
      <w:pPr>
        <w:pStyle w:val="NoSpacing"/>
      </w:pPr>
      <w:r>
        <w:t>___________________________________</w:t>
      </w:r>
      <w:r>
        <w:tab/>
      </w:r>
      <w:r>
        <w:tab/>
        <w:t>_______________________________</w:t>
      </w:r>
    </w:p>
    <w:p w14:paraId="161870AD" w14:textId="3A90663E" w:rsidR="002B2DF3" w:rsidRPr="002B2DF3" w:rsidRDefault="002B2DF3" w:rsidP="002B2DF3">
      <w:pPr>
        <w:pStyle w:val="NoSpacing"/>
        <w:rPr>
          <w:rFonts w:ascii="Times New Roman" w:hAnsi="Times New Roman" w:cs="Times New Roman"/>
          <w:sz w:val="24"/>
          <w:szCs w:val="24"/>
        </w:rPr>
      </w:pPr>
      <w:r w:rsidRPr="002B2DF3">
        <w:rPr>
          <w:rFonts w:ascii="Times New Roman" w:hAnsi="Times New Roman" w:cs="Times New Roman"/>
          <w:sz w:val="24"/>
          <w:szCs w:val="24"/>
        </w:rPr>
        <w:t xml:space="preserve">John Cheramie, </w:t>
      </w:r>
      <w:r w:rsidR="00F955F2">
        <w:rPr>
          <w:rFonts w:ascii="Times New Roman" w:hAnsi="Times New Roman" w:cs="Times New Roman"/>
          <w:sz w:val="24"/>
          <w:szCs w:val="24"/>
        </w:rPr>
        <w:t>President</w:t>
      </w:r>
      <w:r w:rsidR="00F955F2">
        <w:rPr>
          <w:rFonts w:ascii="Times New Roman" w:hAnsi="Times New Roman" w:cs="Times New Roman"/>
          <w:sz w:val="24"/>
          <w:szCs w:val="24"/>
        </w:rPr>
        <w:tab/>
      </w:r>
      <w:r w:rsidRPr="002B2DF3">
        <w:rPr>
          <w:rFonts w:ascii="Times New Roman" w:hAnsi="Times New Roman" w:cs="Times New Roman"/>
          <w:sz w:val="24"/>
          <w:szCs w:val="24"/>
        </w:rPr>
        <w:tab/>
      </w:r>
      <w:r w:rsidRPr="002B2DF3">
        <w:rPr>
          <w:rFonts w:ascii="Times New Roman" w:hAnsi="Times New Roman" w:cs="Times New Roman"/>
          <w:sz w:val="24"/>
          <w:szCs w:val="24"/>
        </w:rPr>
        <w:tab/>
      </w:r>
      <w:r>
        <w:rPr>
          <w:rFonts w:ascii="Times New Roman" w:hAnsi="Times New Roman" w:cs="Times New Roman"/>
          <w:sz w:val="24"/>
          <w:szCs w:val="24"/>
        </w:rPr>
        <w:tab/>
      </w:r>
      <w:r w:rsidR="00F955F2">
        <w:rPr>
          <w:rFonts w:ascii="Times New Roman" w:hAnsi="Times New Roman" w:cs="Times New Roman"/>
          <w:sz w:val="24"/>
          <w:szCs w:val="24"/>
        </w:rPr>
        <w:t>Kerry Besson</w:t>
      </w:r>
      <w:r w:rsidRPr="002B2DF3">
        <w:rPr>
          <w:rFonts w:ascii="Times New Roman" w:hAnsi="Times New Roman" w:cs="Times New Roman"/>
          <w:sz w:val="24"/>
          <w:szCs w:val="24"/>
        </w:rPr>
        <w:t>, Secretary</w:t>
      </w:r>
      <w:r w:rsidR="00F955F2">
        <w:rPr>
          <w:rFonts w:ascii="Times New Roman" w:hAnsi="Times New Roman" w:cs="Times New Roman"/>
          <w:sz w:val="24"/>
          <w:szCs w:val="24"/>
        </w:rPr>
        <w:t>/Treasurer</w:t>
      </w:r>
    </w:p>
    <w:p w14:paraId="734C82A8" w14:textId="1E2D7090" w:rsidR="003025BA" w:rsidRPr="002B2DF3" w:rsidRDefault="002B2DF3" w:rsidP="00E520F6">
      <w:pPr>
        <w:pStyle w:val="NoSpacing"/>
        <w:rPr>
          <w:rFonts w:ascii="Arial" w:eastAsia="Times New Roman" w:hAnsi="Arial" w:cs="Arial"/>
          <w:kern w:val="0"/>
          <w:sz w:val="24"/>
          <w:szCs w:val="24"/>
        </w:rPr>
      </w:pPr>
      <w:r w:rsidRPr="002B2DF3">
        <w:rPr>
          <w:rFonts w:ascii="Times New Roman" w:hAnsi="Times New Roman" w:cs="Times New Roman"/>
          <w:sz w:val="24"/>
          <w:szCs w:val="24"/>
        </w:rPr>
        <w:t>Grand Isle Port Commission</w:t>
      </w:r>
      <w:r w:rsidRPr="002B2DF3">
        <w:rPr>
          <w:rFonts w:ascii="Times New Roman" w:hAnsi="Times New Roman" w:cs="Times New Roman"/>
          <w:sz w:val="24"/>
          <w:szCs w:val="24"/>
        </w:rPr>
        <w:tab/>
      </w:r>
      <w:r w:rsidRPr="002B2DF3">
        <w:rPr>
          <w:rFonts w:ascii="Times New Roman" w:hAnsi="Times New Roman" w:cs="Times New Roman"/>
          <w:sz w:val="24"/>
          <w:szCs w:val="24"/>
        </w:rPr>
        <w:tab/>
      </w:r>
      <w:r w:rsidRPr="002B2DF3">
        <w:rPr>
          <w:rFonts w:ascii="Times New Roman" w:hAnsi="Times New Roman" w:cs="Times New Roman"/>
          <w:sz w:val="24"/>
          <w:szCs w:val="24"/>
        </w:rPr>
        <w:tab/>
      </w:r>
      <w:r>
        <w:rPr>
          <w:rFonts w:ascii="Times New Roman" w:hAnsi="Times New Roman" w:cs="Times New Roman"/>
          <w:sz w:val="24"/>
          <w:szCs w:val="24"/>
        </w:rPr>
        <w:tab/>
      </w:r>
      <w:r w:rsidRPr="002B2DF3">
        <w:rPr>
          <w:rFonts w:ascii="Times New Roman" w:hAnsi="Times New Roman" w:cs="Times New Roman"/>
          <w:sz w:val="24"/>
          <w:szCs w:val="24"/>
        </w:rPr>
        <w:t>Grand Isle Port Commission</w:t>
      </w:r>
    </w:p>
    <w:sectPr w:rsidR="003025BA" w:rsidRPr="002B2DF3" w:rsidSect="00183369">
      <w:footerReference w:type="default" r:id="rId10"/>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254CA" w14:textId="77777777" w:rsidR="006B1498" w:rsidRDefault="006B1498" w:rsidP="00106DA2">
      <w:pPr>
        <w:spacing w:after="0" w:line="240" w:lineRule="auto"/>
      </w:pPr>
      <w:r>
        <w:separator/>
      </w:r>
    </w:p>
  </w:endnote>
  <w:endnote w:type="continuationSeparator" w:id="0">
    <w:p w14:paraId="7841AA15" w14:textId="77777777" w:rsidR="006B1498" w:rsidRDefault="006B1498" w:rsidP="00106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Pro Black">
    <w:altName w:val="Cambria"/>
    <w:charset w:val="00"/>
    <w:family w:val="roman"/>
    <w:pitch w:val="variable"/>
    <w:sig w:usb0="800002AF" w:usb1="0000000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04C14" w14:textId="40A665F8" w:rsidR="00106DA2" w:rsidRPr="00106DA2" w:rsidRDefault="00106DA2">
    <w:pPr>
      <w:pStyle w:val="Footer"/>
      <w:rPr>
        <w:sz w:val="18"/>
        <w:szCs w:val="18"/>
      </w:rPr>
    </w:pPr>
    <w:r w:rsidRPr="00106DA2">
      <w:rPr>
        <w:sz w:val="24"/>
        <w:szCs w:val="24"/>
      </w:rPr>
      <w:t>P.O. Box 500   Grand Isle, La 70358</w:t>
    </w:r>
    <w:r w:rsidRPr="00106DA2">
      <w:rPr>
        <w:sz w:val="24"/>
        <w:szCs w:val="24"/>
      </w:rPr>
      <w:ptab w:relativeTo="margin" w:alignment="center" w:leader="none"/>
    </w:r>
    <w:r>
      <w:rPr>
        <w:sz w:val="24"/>
        <w:szCs w:val="24"/>
      </w:rPr>
      <w:t xml:space="preserve">              </w:t>
    </w:r>
    <w:proofErr w:type="gramStart"/>
    <w:r>
      <w:rPr>
        <w:sz w:val="24"/>
        <w:szCs w:val="24"/>
      </w:rPr>
      <w:t xml:space="preserve">   </w:t>
    </w:r>
    <w:r>
      <w:t>(</w:t>
    </w:r>
    <w:proofErr w:type="gramEnd"/>
    <w:r>
      <w:t>985)787-2229</w:t>
    </w:r>
    <w:r>
      <w:ptab w:relativeTo="margin" w:alignment="right" w:leader="none"/>
    </w:r>
    <w:r>
      <w:t xml:space="preserve">    www.grandisleport.com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AC5C7" w14:textId="77777777" w:rsidR="006B1498" w:rsidRDefault="006B1498" w:rsidP="00106DA2">
      <w:pPr>
        <w:spacing w:after="0" w:line="240" w:lineRule="auto"/>
      </w:pPr>
      <w:r>
        <w:separator/>
      </w:r>
    </w:p>
  </w:footnote>
  <w:footnote w:type="continuationSeparator" w:id="0">
    <w:p w14:paraId="7A212CE3" w14:textId="77777777" w:rsidR="006B1498" w:rsidRDefault="006B1498" w:rsidP="00106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D36"/>
    <w:multiLevelType w:val="hybridMultilevel"/>
    <w:tmpl w:val="31C00464"/>
    <w:lvl w:ilvl="0" w:tplc="BCC8E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C67AB0"/>
    <w:multiLevelType w:val="hybridMultilevel"/>
    <w:tmpl w:val="2230F4AA"/>
    <w:lvl w:ilvl="0" w:tplc="CFDE1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8D667F"/>
    <w:multiLevelType w:val="hybridMultilevel"/>
    <w:tmpl w:val="FEF2547A"/>
    <w:lvl w:ilvl="0" w:tplc="405C6FEA">
      <w:start w:val="1"/>
      <w:numFmt w:val="low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0D21F54"/>
    <w:multiLevelType w:val="hybridMultilevel"/>
    <w:tmpl w:val="6C1E1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031827"/>
    <w:multiLevelType w:val="hybridMultilevel"/>
    <w:tmpl w:val="9FD2E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2F7A07"/>
    <w:multiLevelType w:val="hybridMultilevel"/>
    <w:tmpl w:val="5EF8C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370671"/>
    <w:multiLevelType w:val="hybridMultilevel"/>
    <w:tmpl w:val="CF62747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ED75E9E"/>
    <w:multiLevelType w:val="hybridMultilevel"/>
    <w:tmpl w:val="4FA26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29540816">
    <w:abstractNumId w:val="0"/>
  </w:num>
  <w:num w:numId="2" w16cid:durableId="1305083973">
    <w:abstractNumId w:val="2"/>
  </w:num>
  <w:num w:numId="3" w16cid:durableId="1055161351">
    <w:abstractNumId w:val="5"/>
  </w:num>
  <w:num w:numId="4" w16cid:durableId="195389282">
    <w:abstractNumId w:val="4"/>
  </w:num>
  <w:num w:numId="5" w16cid:durableId="495653469">
    <w:abstractNumId w:val="3"/>
  </w:num>
  <w:num w:numId="6" w16cid:durableId="1516649237">
    <w:abstractNumId w:val="6"/>
  </w:num>
  <w:num w:numId="7" w16cid:durableId="1454055351">
    <w:abstractNumId w:val="1"/>
  </w:num>
  <w:num w:numId="8" w16cid:durableId="215750943">
    <w:abstractNumId w:val="7"/>
  </w:num>
  <w:num w:numId="9" w16cid:durableId="11840563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69090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03"/>
    <w:rsid w:val="00003AA7"/>
    <w:rsid w:val="00031874"/>
    <w:rsid w:val="0003403D"/>
    <w:rsid w:val="0004048D"/>
    <w:rsid w:val="00041510"/>
    <w:rsid w:val="00051C75"/>
    <w:rsid w:val="00052C74"/>
    <w:rsid w:val="0008081A"/>
    <w:rsid w:val="0008091A"/>
    <w:rsid w:val="000858E1"/>
    <w:rsid w:val="000B0CC5"/>
    <w:rsid w:val="000B1476"/>
    <w:rsid w:val="000F1DC8"/>
    <w:rsid w:val="00102EF5"/>
    <w:rsid w:val="00106203"/>
    <w:rsid w:val="00106BC8"/>
    <w:rsid w:val="00106DA2"/>
    <w:rsid w:val="0011104B"/>
    <w:rsid w:val="0011254C"/>
    <w:rsid w:val="001140A9"/>
    <w:rsid w:val="00123C90"/>
    <w:rsid w:val="001251A8"/>
    <w:rsid w:val="001309F4"/>
    <w:rsid w:val="00144E64"/>
    <w:rsid w:val="00154205"/>
    <w:rsid w:val="0015429D"/>
    <w:rsid w:val="0015569E"/>
    <w:rsid w:val="0017301A"/>
    <w:rsid w:val="00181659"/>
    <w:rsid w:val="00183369"/>
    <w:rsid w:val="00183617"/>
    <w:rsid w:val="00183BA3"/>
    <w:rsid w:val="001B5732"/>
    <w:rsid w:val="001C63BD"/>
    <w:rsid w:val="001D6AC0"/>
    <w:rsid w:val="001E6AB3"/>
    <w:rsid w:val="00211431"/>
    <w:rsid w:val="00213DB2"/>
    <w:rsid w:val="002159C7"/>
    <w:rsid w:val="0022541E"/>
    <w:rsid w:val="002411AC"/>
    <w:rsid w:val="00242512"/>
    <w:rsid w:val="00257FF7"/>
    <w:rsid w:val="00260F9B"/>
    <w:rsid w:val="002703C6"/>
    <w:rsid w:val="00280A01"/>
    <w:rsid w:val="00283F1B"/>
    <w:rsid w:val="002876A5"/>
    <w:rsid w:val="002A2F42"/>
    <w:rsid w:val="002B16E8"/>
    <w:rsid w:val="002B2DF3"/>
    <w:rsid w:val="002B7893"/>
    <w:rsid w:val="002D50FF"/>
    <w:rsid w:val="002E5AB7"/>
    <w:rsid w:val="002F1995"/>
    <w:rsid w:val="003025BA"/>
    <w:rsid w:val="0030532B"/>
    <w:rsid w:val="00311037"/>
    <w:rsid w:val="003114FF"/>
    <w:rsid w:val="0031193D"/>
    <w:rsid w:val="003312F3"/>
    <w:rsid w:val="00340EC5"/>
    <w:rsid w:val="00342383"/>
    <w:rsid w:val="00350920"/>
    <w:rsid w:val="0035395B"/>
    <w:rsid w:val="003613C1"/>
    <w:rsid w:val="00361C22"/>
    <w:rsid w:val="00362E3D"/>
    <w:rsid w:val="00373053"/>
    <w:rsid w:val="00381988"/>
    <w:rsid w:val="003878CB"/>
    <w:rsid w:val="00390653"/>
    <w:rsid w:val="003C57B9"/>
    <w:rsid w:val="003C6ABC"/>
    <w:rsid w:val="003D2B52"/>
    <w:rsid w:val="003E1666"/>
    <w:rsid w:val="004059D9"/>
    <w:rsid w:val="004310F3"/>
    <w:rsid w:val="00431E46"/>
    <w:rsid w:val="00451F4A"/>
    <w:rsid w:val="00457697"/>
    <w:rsid w:val="00463A65"/>
    <w:rsid w:val="00464508"/>
    <w:rsid w:val="00474F1D"/>
    <w:rsid w:val="00481C3F"/>
    <w:rsid w:val="004A31D1"/>
    <w:rsid w:val="004A3A40"/>
    <w:rsid w:val="004A3AAC"/>
    <w:rsid w:val="004C77BD"/>
    <w:rsid w:val="004D4C3F"/>
    <w:rsid w:val="004D70CE"/>
    <w:rsid w:val="004F0CDF"/>
    <w:rsid w:val="005126CD"/>
    <w:rsid w:val="00515161"/>
    <w:rsid w:val="00515312"/>
    <w:rsid w:val="00515FC0"/>
    <w:rsid w:val="005304B6"/>
    <w:rsid w:val="0055072F"/>
    <w:rsid w:val="00550D13"/>
    <w:rsid w:val="00567020"/>
    <w:rsid w:val="005725D8"/>
    <w:rsid w:val="00580979"/>
    <w:rsid w:val="005845AC"/>
    <w:rsid w:val="00585CC5"/>
    <w:rsid w:val="005A1FFA"/>
    <w:rsid w:val="005A4AF7"/>
    <w:rsid w:val="005B1883"/>
    <w:rsid w:val="005B23ED"/>
    <w:rsid w:val="005D0C8F"/>
    <w:rsid w:val="005D1F1C"/>
    <w:rsid w:val="005D366D"/>
    <w:rsid w:val="005D4805"/>
    <w:rsid w:val="005D4EED"/>
    <w:rsid w:val="005E032C"/>
    <w:rsid w:val="005E3200"/>
    <w:rsid w:val="005E37EB"/>
    <w:rsid w:val="005F0C7D"/>
    <w:rsid w:val="005F5EDB"/>
    <w:rsid w:val="005F65CF"/>
    <w:rsid w:val="005F738E"/>
    <w:rsid w:val="00607688"/>
    <w:rsid w:val="00625781"/>
    <w:rsid w:val="006511CE"/>
    <w:rsid w:val="00667A62"/>
    <w:rsid w:val="006720B7"/>
    <w:rsid w:val="00673E09"/>
    <w:rsid w:val="00676151"/>
    <w:rsid w:val="00696A2E"/>
    <w:rsid w:val="006A150D"/>
    <w:rsid w:val="006A3992"/>
    <w:rsid w:val="006B1498"/>
    <w:rsid w:val="006D1F1F"/>
    <w:rsid w:val="006E115F"/>
    <w:rsid w:val="006F68CE"/>
    <w:rsid w:val="00703DA6"/>
    <w:rsid w:val="00704FB5"/>
    <w:rsid w:val="0073303D"/>
    <w:rsid w:val="00742BF2"/>
    <w:rsid w:val="00754690"/>
    <w:rsid w:val="00754B83"/>
    <w:rsid w:val="0077282A"/>
    <w:rsid w:val="00777C28"/>
    <w:rsid w:val="00786105"/>
    <w:rsid w:val="007947D3"/>
    <w:rsid w:val="007B0BC0"/>
    <w:rsid w:val="007C44C2"/>
    <w:rsid w:val="007C63EA"/>
    <w:rsid w:val="007F08A1"/>
    <w:rsid w:val="007F60C7"/>
    <w:rsid w:val="00810CE7"/>
    <w:rsid w:val="00811299"/>
    <w:rsid w:val="00820D21"/>
    <w:rsid w:val="008428E8"/>
    <w:rsid w:val="00851F48"/>
    <w:rsid w:val="0085366B"/>
    <w:rsid w:val="008736C3"/>
    <w:rsid w:val="00877C3E"/>
    <w:rsid w:val="008807F1"/>
    <w:rsid w:val="00881528"/>
    <w:rsid w:val="00882B8A"/>
    <w:rsid w:val="00885127"/>
    <w:rsid w:val="00892874"/>
    <w:rsid w:val="008966A2"/>
    <w:rsid w:val="008C6423"/>
    <w:rsid w:val="008D33C6"/>
    <w:rsid w:val="008D3B29"/>
    <w:rsid w:val="0090419E"/>
    <w:rsid w:val="00923F74"/>
    <w:rsid w:val="0093554B"/>
    <w:rsid w:val="00956449"/>
    <w:rsid w:val="0096479E"/>
    <w:rsid w:val="009723F3"/>
    <w:rsid w:val="009A4241"/>
    <w:rsid w:val="009B35AF"/>
    <w:rsid w:val="009B5F91"/>
    <w:rsid w:val="009D028C"/>
    <w:rsid w:val="009D0E99"/>
    <w:rsid w:val="009D32D3"/>
    <w:rsid w:val="009F2038"/>
    <w:rsid w:val="00A13590"/>
    <w:rsid w:val="00A16A42"/>
    <w:rsid w:val="00A40110"/>
    <w:rsid w:val="00A402F7"/>
    <w:rsid w:val="00A46208"/>
    <w:rsid w:val="00A83887"/>
    <w:rsid w:val="00A842B9"/>
    <w:rsid w:val="00A868C8"/>
    <w:rsid w:val="00AA2888"/>
    <w:rsid w:val="00AE2D82"/>
    <w:rsid w:val="00AF4579"/>
    <w:rsid w:val="00B00F1F"/>
    <w:rsid w:val="00B12697"/>
    <w:rsid w:val="00B2581E"/>
    <w:rsid w:val="00B63233"/>
    <w:rsid w:val="00B669F9"/>
    <w:rsid w:val="00B82BF6"/>
    <w:rsid w:val="00B83DC5"/>
    <w:rsid w:val="00B90BE5"/>
    <w:rsid w:val="00BA1683"/>
    <w:rsid w:val="00BD00E4"/>
    <w:rsid w:val="00BD2715"/>
    <w:rsid w:val="00BE50A1"/>
    <w:rsid w:val="00BF2AA6"/>
    <w:rsid w:val="00BF41B9"/>
    <w:rsid w:val="00C0146D"/>
    <w:rsid w:val="00C01ACF"/>
    <w:rsid w:val="00C131CC"/>
    <w:rsid w:val="00C5003A"/>
    <w:rsid w:val="00C505AF"/>
    <w:rsid w:val="00C63C9F"/>
    <w:rsid w:val="00C803DE"/>
    <w:rsid w:val="00C83C32"/>
    <w:rsid w:val="00C872B2"/>
    <w:rsid w:val="00CD20B5"/>
    <w:rsid w:val="00D120BC"/>
    <w:rsid w:val="00D36A11"/>
    <w:rsid w:val="00D42E51"/>
    <w:rsid w:val="00D550AD"/>
    <w:rsid w:val="00D7206D"/>
    <w:rsid w:val="00D8292F"/>
    <w:rsid w:val="00D842B0"/>
    <w:rsid w:val="00DA40DF"/>
    <w:rsid w:val="00DD00A3"/>
    <w:rsid w:val="00DD124A"/>
    <w:rsid w:val="00DD2A21"/>
    <w:rsid w:val="00DE7DBA"/>
    <w:rsid w:val="00E00004"/>
    <w:rsid w:val="00E00939"/>
    <w:rsid w:val="00E12B56"/>
    <w:rsid w:val="00E2589B"/>
    <w:rsid w:val="00E271DB"/>
    <w:rsid w:val="00E32FA8"/>
    <w:rsid w:val="00E372FB"/>
    <w:rsid w:val="00E43101"/>
    <w:rsid w:val="00E43DE9"/>
    <w:rsid w:val="00E4782A"/>
    <w:rsid w:val="00E520F6"/>
    <w:rsid w:val="00EB70FA"/>
    <w:rsid w:val="00EC6A08"/>
    <w:rsid w:val="00ED2A60"/>
    <w:rsid w:val="00ED3177"/>
    <w:rsid w:val="00ED4F37"/>
    <w:rsid w:val="00EE18D2"/>
    <w:rsid w:val="00EF7985"/>
    <w:rsid w:val="00F003EB"/>
    <w:rsid w:val="00F1095D"/>
    <w:rsid w:val="00F21FE4"/>
    <w:rsid w:val="00F34D72"/>
    <w:rsid w:val="00F35B7F"/>
    <w:rsid w:val="00F513C7"/>
    <w:rsid w:val="00F61410"/>
    <w:rsid w:val="00F65AC3"/>
    <w:rsid w:val="00F66BED"/>
    <w:rsid w:val="00F82169"/>
    <w:rsid w:val="00F91904"/>
    <w:rsid w:val="00F955F2"/>
    <w:rsid w:val="00FA1273"/>
    <w:rsid w:val="00FA42E2"/>
    <w:rsid w:val="00FC74BA"/>
    <w:rsid w:val="00FD25E8"/>
    <w:rsid w:val="00FD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E786AD"/>
  <w15:chartTrackingRefBased/>
  <w15:docId w15:val="{49584AF6-0B20-4BD4-9F61-8A21CC9C4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DA2"/>
  </w:style>
  <w:style w:type="paragraph" w:styleId="Footer">
    <w:name w:val="footer"/>
    <w:basedOn w:val="Normal"/>
    <w:link w:val="FooterChar"/>
    <w:uiPriority w:val="99"/>
    <w:unhideWhenUsed/>
    <w:rsid w:val="00106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DA2"/>
  </w:style>
  <w:style w:type="paragraph" w:styleId="ListParagraph">
    <w:name w:val="List Paragraph"/>
    <w:basedOn w:val="Normal"/>
    <w:uiPriority w:val="34"/>
    <w:qFormat/>
    <w:rsid w:val="00B82BF6"/>
    <w:pPr>
      <w:ind w:left="720"/>
      <w:contextualSpacing/>
    </w:pPr>
  </w:style>
  <w:style w:type="paragraph" w:styleId="NoSpacing">
    <w:name w:val="No Spacing"/>
    <w:uiPriority w:val="1"/>
    <w:qFormat/>
    <w:rsid w:val="002B2D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513221">
      <w:bodyDiv w:val="1"/>
      <w:marLeft w:val="0"/>
      <w:marRight w:val="0"/>
      <w:marTop w:val="0"/>
      <w:marBottom w:val="0"/>
      <w:divBdr>
        <w:top w:val="none" w:sz="0" w:space="0" w:color="auto"/>
        <w:left w:val="none" w:sz="0" w:space="0" w:color="auto"/>
        <w:bottom w:val="none" w:sz="0" w:space="0" w:color="auto"/>
        <w:right w:val="none" w:sz="0" w:space="0" w:color="auto"/>
      </w:divBdr>
    </w:div>
    <w:div w:id="183187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755</Words>
  <Characters>4306</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Bellanger</dc:creator>
  <cp:keywords/>
  <dc:description/>
  <cp:lastModifiedBy>Misty Bradberry</cp:lastModifiedBy>
  <cp:revision>2</cp:revision>
  <cp:lastPrinted>2023-10-02T13:48:00Z</cp:lastPrinted>
  <dcterms:created xsi:type="dcterms:W3CDTF">2026-10-13T12:59:00Z</dcterms:created>
  <dcterms:modified xsi:type="dcterms:W3CDTF">2026-10-13T12:59:00Z</dcterms:modified>
</cp:coreProperties>
</file>