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59E27" w14:textId="74EF5750" w:rsidR="005E032C" w:rsidRDefault="00106DA2">
      <w:r>
        <w:rPr>
          <w:noProof/>
        </w:rPr>
        <mc:AlternateContent>
          <mc:Choice Requires="wps">
            <w:drawing>
              <wp:anchor distT="0" distB="0" distL="114300" distR="114300" simplePos="0" relativeHeight="251664384" behindDoc="0" locked="0" layoutInCell="1" allowOverlap="1" wp14:anchorId="7D8EE117" wp14:editId="3DAAEA88">
                <wp:simplePos x="0" y="0"/>
                <wp:positionH relativeFrom="margin">
                  <wp:align>right</wp:align>
                </wp:positionH>
                <wp:positionV relativeFrom="paragraph">
                  <wp:posOffset>-400050</wp:posOffset>
                </wp:positionV>
                <wp:extent cx="4781550" cy="944880"/>
                <wp:effectExtent l="0" t="0" r="0" b="7620"/>
                <wp:wrapNone/>
                <wp:docPr id="867856338" name="Text Box 6"/>
                <wp:cNvGraphicFramePr/>
                <a:graphic xmlns:a="http://schemas.openxmlformats.org/drawingml/2006/main">
                  <a:graphicData uri="http://schemas.microsoft.com/office/word/2010/wordprocessingShape">
                    <wps:wsp>
                      <wps:cNvSpPr txBox="1"/>
                      <wps:spPr>
                        <a:xfrm>
                          <a:off x="0" y="0"/>
                          <a:ext cx="4781550" cy="944880"/>
                        </a:xfrm>
                        <a:prstGeom prst="rect">
                          <a:avLst/>
                        </a:prstGeom>
                        <a:solidFill>
                          <a:schemeClr val="lt1"/>
                        </a:solidFill>
                        <a:ln w="6350">
                          <a:noFill/>
                        </a:ln>
                      </wps:spPr>
                      <wps:txbx>
                        <w:txbxContent>
                          <w:p w14:paraId="42FE46FB" w14:textId="4162F961" w:rsidR="00106203" w:rsidRPr="00106203" w:rsidRDefault="00106203" w:rsidP="00280A01">
                            <w:pPr>
                              <w:spacing w:after="0" w:line="276" w:lineRule="auto"/>
                              <w:jc w:val="center"/>
                              <w:rPr>
                                <w:rFonts w:ascii="Garamond" w:hAnsi="Garamond"/>
                                <w:b/>
                                <w:bCs/>
                                <w:sz w:val="32"/>
                                <w:szCs w:val="32"/>
                              </w:rPr>
                            </w:pPr>
                            <w:r w:rsidRPr="00106203">
                              <w:rPr>
                                <w:rFonts w:ascii="Garamond" w:hAnsi="Garamond"/>
                                <w:b/>
                                <w:bCs/>
                                <w:sz w:val="32"/>
                                <w:szCs w:val="32"/>
                              </w:rPr>
                              <w:t>J</w:t>
                            </w:r>
                            <w:r w:rsidR="00BF41B9">
                              <w:rPr>
                                <w:rFonts w:ascii="Garamond" w:hAnsi="Garamond"/>
                                <w:b/>
                                <w:bCs/>
                                <w:sz w:val="32"/>
                                <w:szCs w:val="32"/>
                              </w:rPr>
                              <w:t>eff Landry</w:t>
                            </w:r>
                            <w:r w:rsidRPr="00106203">
                              <w:rPr>
                                <w:rFonts w:ascii="Garamond" w:hAnsi="Garamond"/>
                                <w:b/>
                                <w:bCs/>
                                <w:sz w:val="32"/>
                                <w:szCs w:val="32"/>
                              </w:rPr>
                              <w:t xml:space="preserve"> - Governor</w:t>
                            </w:r>
                          </w:p>
                          <w:p w14:paraId="7EB3E1C5" w14:textId="7A3C8CDA" w:rsidR="00AE2D82" w:rsidRDefault="00106203" w:rsidP="00AE2D82">
                            <w:pPr>
                              <w:spacing w:after="0" w:line="276" w:lineRule="auto"/>
                              <w:jc w:val="center"/>
                              <w:rPr>
                                <w:rFonts w:ascii="Garamond" w:hAnsi="Garamond"/>
                                <w:b/>
                                <w:bCs/>
                              </w:rPr>
                            </w:pPr>
                            <w:r w:rsidRPr="00106DA2">
                              <w:rPr>
                                <w:rFonts w:ascii="Garamond" w:hAnsi="Garamond"/>
                                <w:b/>
                                <w:bCs/>
                              </w:rPr>
                              <w:t xml:space="preserve">Commissioners: </w:t>
                            </w:r>
                            <w:r w:rsidR="00885127">
                              <w:rPr>
                                <w:rFonts w:ascii="Garamond" w:hAnsi="Garamond"/>
                                <w:b/>
                                <w:bCs/>
                              </w:rPr>
                              <w:t>John Cheramie</w:t>
                            </w:r>
                            <w:r w:rsidR="00280A01" w:rsidRPr="00106DA2">
                              <w:rPr>
                                <w:rFonts w:ascii="Garamond" w:hAnsi="Garamond"/>
                                <w:b/>
                                <w:bCs/>
                              </w:rPr>
                              <w:t xml:space="preserve">- </w:t>
                            </w:r>
                            <w:r w:rsidR="00B83DC5">
                              <w:rPr>
                                <w:rFonts w:ascii="Garamond" w:hAnsi="Garamond"/>
                                <w:b/>
                                <w:bCs/>
                              </w:rPr>
                              <w:t>President</w:t>
                            </w:r>
                            <w:r w:rsidR="00F003EB">
                              <w:rPr>
                                <w:rFonts w:ascii="Garamond" w:hAnsi="Garamond"/>
                                <w:b/>
                                <w:bCs/>
                              </w:rPr>
                              <w:t>,</w:t>
                            </w:r>
                            <w:r w:rsidRPr="00106DA2">
                              <w:rPr>
                                <w:rFonts w:ascii="Garamond" w:hAnsi="Garamond"/>
                                <w:b/>
                                <w:bCs/>
                              </w:rPr>
                              <w:t xml:space="preserve"> Terrill </w:t>
                            </w:r>
                            <w:r w:rsidRPr="00AE2D82">
                              <w:rPr>
                                <w:rFonts w:ascii="Garamond" w:hAnsi="Garamond"/>
                                <w:b/>
                                <w:bCs/>
                              </w:rPr>
                              <w:t>Pizan</w:t>
                            </w:r>
                            <w:r w:rsidR="00AE2D82" w:rsidRPr="00AE2D82">
                              <w:rPr>
                                <w:rFonts w:ascii="Garamond" w:hAnsi="Garamond"/>
                                <w:b/>
                                <w:bCs/>
                              </w:rPr>
                              <w:t>i</w:t>
                            </w:r>
                            <w:r w:rsidR="00AE2D82">
                              <w:rPr>
                                <w:rFonts w:ascii="Garamond" w:hAnsi="Garamond"/>
                                <w:b/>
                                <w:bCs/>
                                <w:sz w:val="18"/>
                                <w:szCs w:val="18"/>
                              </w:rPr>
                              <w:t xml:space="preserve"> </w:t>
                            </w:r>
                            <w:r w:rsidR="00B83DC5">
                              <w:rPr>
                                <w:rFonts w:ascii="Garamond" w:hAnsi="Garamond"/>
                                <w:b/>
                                <w:bCs/>
                                <w:sz w:val="18"/>
                                <w:szCs w:val="18"/>
                              </w:rPr>
                              <w:t xml:space="preserve">- </w:t>
                            </w:r>
                            <w:r w:rsidR="00B83DC5" w:rsidRPr="00B83DC5">
                              <w:rPr>
                                <w:rFonts w:ascii="Garamond" w:hAnsi="Garamond"/>
                                <w:b/>
                                <w:bCs/>
                              </w:rPr>
                              <w:t>Vice-President</w:t>
                            </w:r>
                            <w:r w:rsidR="00280A01" w:rsidRPr="00106DA2">
                              <w:rPr>
                                <w:rFonts w:ascii="Garamond" w:hAnsi="Garamond"/>
                                <w:b/>
                                <w:bCs/>
                              </w:rPr>
                              <w:t xml:space="preserve">, </w:t>
                            </w:r>
                            <w:r w:rsidRPr="00106DA2">
                              <w:rPr>
                                <w:rFonts w:ascii="Garamond" w:hAnsi="Garamond"/>
                                <w:b/>
                                <w:bCs/>
                              </w:rPr>
                              <w:t>Ernest Ballard Jr.-Commissioner</w:t>
                            </w:r>
                            <w:r w:rsidR="006A150D">
                              <w:rPr>
                                <w:rFonts w:ascii="Garamond" w:hAnsi="Garamond"/>
                                <w:b/>
                                <w:bCs/>
                              </w:rPr>
                              <w:t>,</w:t>
                            </w:r>
                          </w:p>
                          <w:p w14:paraId="40375421" w14:textId="731A104E" w:rsidR="00106203" w:rsidRPr="00106DA2" w:rsidRDefault="006A150D" w:rsidP="00AE2D82">
                            <w:pPr>
                              <w:spacing w:after="0" w:line="276" w:lineRule="auto"/>
                              <w:jc w:val="center"/>
                              <w:rPr>
                                <w:rFonts w:ascii="Garamond" w:hAnsi="Garamond"/>
                                <w:b/>
                                <w:bCs/>
                              </w:rPr>
                            </w:pPr>
                            <w:r>
                              <w:rPr>
                                <w:rFonts w:ascii="Garamond" w:hAnsi="Garamond"/>
                                <w:b/>
                                <w:bCs/>
                              </w:rPr>
                              <w:t xml:space="preserve"> Kerry Besson-</w:t>
                            </w:r>
                            <w:r w:rsidR="00B83DC5">
                              <w:rPr>
                                <w:rFonts w:ascii="Garamond" w:hAnsi="Garamond"/>
                                <w:b/>
                                <w:bCs/>
                              </w:rPr>
                              <w:t>Secretary/Treasurer</w:t>
                            </w:r>
                            <w:r w:rsidR="00242512">
                              <w:rPr>
                                <w:rFonts w:ascii="Garamond" w:hAnsi="Garamond"/>
                                <w:b/>
                                <w:bCs/>
                              </w:rPr>
                              <w:t>, Patrick Landry-Commissioner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8EE117" id="_x0000_t202" coordsize="21600,21600" o:spt="202" path="m,l,21600r21600,l21600,xe">
                <v:stroke joinstyle="miter"/>
                <v:path gradientshapeok="t" o:connecttype="rect"/>
              </v:shapetype>
              <v:shape id="Text Box 6" o:spid="_x0000_s1026" type="#_x0000_t202" style="position:absolute;margin-left:325.3pt;margin-top:-31.5pt;width:376.5pt;height:74.4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" fillcolor="white [3201]" stroked="f" strokeweight=".5pt">
                <v:textbox>
                  <w:txbxContent>
                    <w:p w14:paraId="42FE46FB" w14:textId="4162F961" w:rsidR="00106203" w:rsidRPr="00106203" w:rsidRDefault="00106203" w:rsidP="00280A01">
                      <w:pPr>
                        <w:spacing w:after="0" w:line="276" w:lineRule="auto"/>
                        <w:jc w:val="center"/>
                        <w:rPr>
                          <w:rFonts w:ascii="Garamond" w:hAnsi="Garamond"/>
                          <w:b/>
                          <w:bCs/>
                          <w:sz w:val="32"/>
                          <w:szCs w:val="32"/>
                        </w:rPr>
                      </w:pPr>
                      <w:r w:rsidRPr="00106203">
                        <w:rPr>
                          <w:rFonts w:ascii="Garamond" w:hAnsi="Garamond"/>
                          <w:b/>
                          <w:bCs/>
                          <w:sz w:val="32"/>
                          <w:szCs w:val="32"/>
                        </w:rPr>
                        <w:t>J</w:t>
                      </w:r>
                      <w:r w:rsidR="00BF41B9">
                        <w:rPr>
                          <w:rFonts w:ascii="Garamond" w:hAnsi="Garamond"/>
                          <w:b/>
                          <w:bCs/>
                          <w:sz w:val="32"/>
                          <w:szCs w:val="32"/>
                        </w:rPr>
                        <w:t>eff Landry</w:t>
                      </w:r>
                      <w:r w:rsidRPr="00106203">
                        <w:rPr>
                          <w:rFonts w:ascii="Garamond" w:hAnsi="Garamond"/>
                          <w:b/>
                          <w:bCs/>
                          <w:sz w:val="32"/>
                          <w:szCs w:val="32"/>
                        </w:rPr>
                        <w:t xml:space="preserve"> - Governor</w:t>
                      </w:r>
                    </w:p>
                    <w:p w14:paraId="7EB3E1C5" w14:textId="7A3C8CDA" w:rsidR="00AE2D82" w:rsidRDefault="00106203" w:rsidP="00AE2D82">
                      <w:pPr>
                        <w:spacing w:after="0" w:line="276" w:lineRule="auto"/>
                        <w:jc w:val="center"/>
                        <w:rPr>
                          <w:rFonts w:ascii="Garamond" w:hAnsi="Garamond"/>
                          <w:b/>
                          <w:bCs/>
                        </w:rPr>
                      </w:pPr>
                      <w:r w:rsidRPr="00106DA2">
                        <w:rPr>
                          <w:rFonts w:ascii="Garamond" w:hAnsi="Garamond"/>
                          <w:b/>
                          <w:bCs/>
                        </w:rPr>
                        <w:t xml:space="preserve">Commissioners: </w:t>
                      </w:r>
                      <w:r w:rsidR="00885127">
                        <w:rPr>
                          <w:rFonts w:ascii="Garamond" w:hAnsi="Garamond"/>
                          <w:b/>
                          <w:bCs/>
                        </w:rPr>
                        <w:t>John Cheramie</w:t>
                      </w:r>
                      <w:r w:rsidR="00280A01" w:rsidRPr="00106DA2">
                        <w:rPr>
                          <w:rFonts w:ascii="Garamond" w:hAnsi="Garamond"/>
                          <w:b/>
                          <w:bCs/>
                        </w:rPr>
                        <w:t xml:space="preserve">- </w:t>
                      </w:r>
                      <w:r w:rsidR="00B83DC5">
                        <w:rPr>
                          <w:rFonts w:ascii="Garamond" w:hAnsi="Garamond"/>
                          <w:b/>
                          <w:bCs/>
                        </w:rPr>
                        <w:t>President</w:t>
                      </w:r>
                      <w:r w:rsidR="00F003EB">
                        <w:rPr>
                          <w:rFonts w:ascii="Garamond" w:hAnsi="Garamond"/>
                          <w:b/>
                          <w:bCs/>
                        </w:rPr>
                        <w:t>,</w:t>
                      </w:r>
                      <w:r w:rsidRPr="00106DA2">
                        <w:rPr>
                          <w:rFonts w:ascii="Garamond" w:hAnsi="Garamond"/>
                          <w:b/>
                          <w:bCs/>
                        </w:rPr>
                        <w:t xml:space="preserve"> Terrill </w:t>
                      </w:r>
                      <w:r w:rsidRPr="00AE2D82">
                        <w:rPr>
                          <w:rFonts w:ascii="Garamond" w:hAnsi="Garamond"/>
                          <w:b/>
                          <w:bCs/>
                        </w:rPr>
                        <w:t>Pizan</w:t>
                      </w:r>
                      <w:r w:rsidR="00AE2D82" w:rsidRPr="00AE2D82">
                        <w:rPr>
                          <w:rFonts w:ascii="Garamond" w:hAnsi="Garamond"/>
                          <w:b/>
                          <w:bCs/>
                        </w:rPr>
                        <w:t>i</w:t>
                      </w:r>
                      <w:r w:rsidR="00AE2D82">
                        <w:rPr>
                          <w:rFonts w:ascii="Garamond" w:hAnsi="Garamond"/>
                          <w:b/>
                          <w:bCs/>
                          <w:sz w:val="18"/>
                          <w:szCs w:val="18"/>
                        </w:rPr>
                        <w:t xml:space="preserve"> </w:t>
                      </w:r>
                      <w:r w:rsidR="00B83DC5">
                        <w:rPr>
                          <w:rFonts w:ascii="Garamond" w:hAnsi="Garamond"/>
                          <w:b/>
                          <w:bCs/>
                          <w:sz w:val="18"/>
                          <w:szCs w:val="18"/>
                        </w:rPr>
                        <w:t xml:space="preserve">- </w:t>
                      </w:r>
                      <w:r w:rsidR="00B83DC5" w:rsidRPr="00B83DC5">
                        <w:rPr>
                          <w:rFonts w:ascii="Garamond" w:hAnsi="Garamond"/>
                          <w:b/>
                          <w:bCs/>
                        </w:rPr>
                        <w:t>Vice-President</w:t>
                      </w:r>
                      <w:r w:rsidR="00280A01" w:rsidRPr="00106DA2">
                        <w:rPr>
                          <w:rFonts w:ascii="Garamond" w:hAnsi="Garamond"/>
                          <w:b/>
                          <w:bCs/>
                        </w:rPr>
                        <w:t xml:space="preserve">, </w:t>
                      </w:r>
                      <w:r w:rsidRPr="00106DA2">
                        <w:rPr>
                          <w:rFonts w:ascii="Garamond" w:hAnsi="Garamond"/>
                          <w:b/>
                          <w:bCs/>
                        </w:rPr>
                        <w:t>Ernest Ballard Jr.-Commissioner</w:t>
                      </w:r>
                      <w:r w:rsidR="006A150D">
                        <w:rPr>
                          <w:rFonts w:ascii="Garamond" w:hAnsi="Garamond"/>
                          <w:b/>
                          <w:bCs/>
                        </w:rPr>
                        <w:t>,</w:t>
                      </w:r>
                    </w:p>
                    <w:p w14:paraId="40375421" w14:textId="731A104E" w:rsidR="00106203" w:rsidRPr="00106DA2" w:rsidRDefault="006A150D" w:rsidP="00AE2D82">
                      <w:pPr>
                        <w:spacing w:after="0" w:line="276" w:lineRule="auto"/>
                        <w:jc w:val="center"/>
                        <w:rPr>
                          <w:rFonts w:ascii="Garamond" w:hAnsi="Garamond"/>
                          <w:b/>
                          <w:bCs/>
                        </w:rPr>
                      </w:pPr>
                      <w:r>
                        <w:rPr>
                          <w:rFonts w:ascii="Garamond" w:hAnsi="Garamond"/>
                          <w:b/>
                          <w:bCs/>
                        </w:rPr>
                        <w:t xml:space="preserve"> Kerry Besson-</w:t>
                      </w:r>
                      <w:r w:rsidR="00B83DC5">
                        <w:rPr>
                          <w:rFonts w:ascii="Garamond" w:hAnsi="Garamond"/>
                          <w:b/>
                          <w:bCs/>
                        </w:rPr>
                        <w:t>Secretary/Treasurer</w:t>
                      </w:r>
                      <w:r w:rsidR="00242512">
                        <w:rPr>
                          <w:rFonts w:ascii="Garamond" w:hAnsi="Garamond"/>
                          <w:b/>
                          <w:bCs/>
                        </w:rPr>
                        <w:t>, Patrick Landry-Commissioner</w:t>
                      </w: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6325E251" wp14:editId="421CDB87">
                <wp:simplePos x="0" y="0"/>
                <wp:positionH relativeFrom="column">
                  <wp:posOffset>1615440</wp:posOffset>
                </wp:positionH>
                <wp:positionV relativeFrom="paragraph">
                  <wp:posOffset>-723900</wp:posOffset>
                </wp:positionV>
                <wp:extent cx="4198620" cy="464820"/>
                <wp:effectExtent l="0" t="0" r="0" b="0"/>
                <wp:wrapNone/>
                <wp:docPr id="356896825" name="Text Box 5"/>
                <wp:cNvGraphicFramePr/>
                <a:graphic xmlns:a="http://schemas.openxmlformats.org/drawingml/2006/main">
                  <a:graphicData uri="http://schemas.microsoft.com/office/word/2010/wordprocessingShape">
                    <wps:wsp>
                      <wps:cNvSpPr txBox="1"/>
                      <wps:spPr>
                        <a:xfrm>
                          <a:off x="0" y="0"/>
                          <a:ext cx="4198620" cy="464820"/>
                        </a:xfrm>
                        <a:prstGeom prst="rect">
                          <a:avLst/>
                        </a:prstGeom>
                        <a:solidFill>
                          <a:schemeClr val="lt1"/>
                        </a:solidFill>
                        <a:ln w="6350">
                          <a:noFill/>
                        </a:ln>
                      </wps:spPr>
                      <wps:txbx>
                        <w:txbxContent>
                          <w:p w14:paraId="032B0D4D" w14:textId="1B28CFCA" w:rsidR="00106203" w:rsidRPr="00106203" w:rsidRDefault="00106203">
                            <w:pPr>
                              <w:rPr>
                                <w:rFonts w:ascii="Cooper Black" w:hAnsi="Cooper Black"/>
                                <w:sz w:val="44"/>
                                <w:szCs w:val="44"/>
                              </w:rPr>
                            </w:pPr>
                            <w:r w:rsidRPr="00106203">
                              <w:rPr>
                                <w:rFonts w:ascii="Cooper Black" w:hAnsi="Cooper Black"/>
                                <w:sz w:val="44"/>
                                <w:szCs w:val="44"/>
                              </w:rPr>
                              <w:t>Grand Isle Port 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25E251" id="Text Box 5" o:spid="_x0000_s1027" type="#_x0000_t202" style="position:absolute;margin-left:127.2pt;margin-top:-57pt;width:330.6pt;height:36.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" fillcolor="white [3201]" stroked="f" strokeweight=".5pt">
                <v:textbox>
                  <w:txbxContent>
                    <w:p w14:paraId="032B0D4D" w14:textId="1B28CFCA" w:rsidR="00106203" w:rsidRPr="00106203" w:rsidRDefault="00106203">
                      <w:pPr>
                        <w:rPr>
                          <w:rFonts w:ascii="Cooper Black" w:hAnsi="Cooper Black"/>
                          <w:sz w:val="44"/>
                          <w:szCs w:val="44"/>
                        </w:rPr>
                      </w:pPr>
                      <w:r w:rsidRPr="00106203">
                        <w:rPr>
                          <w:rFonts w:ascii="Cooper Black" w:hAnsi="Cooper Black"/>
                          <w:sz w:val="44"/>
                          <w:szCs w:val="44"/>
                        </w:rPr>
                        <w:t>Grand Isle Port Commission</w:t>
                      </w:r>
                    </w:p>
                  </w:txbxContent>
                </v:textbox>
              </v:shape>
            </w:pict>
          </mc:Fallback>
        </mc:AlternateContent>
      </w:r>
      <w:r w:rsidR="0096479E">
        <w:rPr>
          <w:noProof/>
        </w:rPr>
        <w:drawing>
          <wp:anchor distT="0" distB="0" distL="114300" distR="114300" simplePos="0" relativeHeight="251659264" behindDoc="0" locked="0" layoutInCell="1" allowOverlap="1" wp14:anchorId="508E723C" wp14:editId="6CCFDC26">
            <wp:simplePos x="0" y="0"/>
            <wp:positionH relativeFrom="column">
              <wp:posOffset>-91440</wp:posOffset>
            </wp:positionH>
            <wp:positionV relativeFrom="paragraph">
              <wp:posOffset>-525780</wp:posOffset>
            </wp:positionV>
            <wp:extent cx="563880" cy="266700"/>
            <wp:effectExtent l="0" t="0" r="7620" b="0"/>
            <wp:wrapNone/>
            <wp:docPr id="1775158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880" cy="266700"/>
                    </a:xfrm>
                    <a:prstGeom prst="rect">
                      <a:avLst/>
                    </a:prstGeom>
                    <a:noFill/>
                  </pic:spPr>
                </pic:pic>
              </a:graphicData>
            </a:graphic>
            <wp14:sizeRelH relativeFrom="page">
              <wp14:pctWidth>0</wp14:pctWidth>
            </wp14:sizeRelH>
            <wp14:sizeRelV relativeFrom="page">
              <wp14:pctHeight>0</wp14:pctHeight>
            </wp14:sizeRelV>
          </wp:anchor>
        </w:drawing>
      </w:r>
      <w:r w:rsidR="0096479E">
        <w:rPr>
          <w:noProof/>
        </w:rPr>
        <mc:AlternateContent>
          <mc:Choice Requires="wps">
            <w:drawing>
              <wp:anchor distT="0" distB="0" distL="114300" distR="114300" simplePos="0" relativeHeight="251660288" behindDoc="0" locked="0" layoutInCell="1" allowOverlap="1" wp14:anchorId="4066B5EE" wp14:editId="149DD301">
                <wp:simplePos x="0" y="0"/>
                <wp:positionH relativeFrom="column">
                  <wp:posOffset>-7620</wp:posOffset>
                </wp:positionH>
                <wp:positionV relativeFrom="paragraph">
                  <wp:posOffset>-290830</wp:posOffset>
                </wp:positionV>
                <wp:extent cx="396240" cy="227330"/>
                <wp:effectExtent l="0" t="0" r="0" b="0"/>
                <wp:wrapNone/>
                <wp:docPr id="1854227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6240" cy="227330"/>
                        </a:xfrm>
                        <a:prstGeom prst="rect">
                          <a:avLst/>
                        </a:prstGeom>
                        <a:extLst>
                          <a:ext uri="{AF507438-7753-43E0-B8FC-AC1667EBCBE1}">
                            <a14:hiddenEffects xmlns:a14="http://schemas.microsoft.com/office/drawing/2010/main">
                              <a:effectLst/>
                            </a14:hiddenEffects>
                          </a:ext>
                        </a:extLst>
                      </wps:spPr>
                      <wps:txbx>
                        <w:txbxContent>
                          <w:p w14:paraId="0E9CE6FD" w14:textId="77777777" w:rsidR="00106203" w:rsidRDefault="00106203" w:rsidP="00106203">
                            <w:pPr>
                              <w:jc w:val="center"/>
                              <w:rPr>
                                <w:rFonts w:ascii="Arial Narrow" w:hAnsi="Arial Narrow"/>
                                <w:color w:val="000000"/>
                                <w:kern w:val="0"/>
                                <w:sz w:val="16"/>
                                <w:szCs w:val="16"/>
                                <w14:textOutline w14:w="9525" w14:cap="flat" w14:cmpd="sng" w14:algn="ctr">
                                  <w14:solidFill>
                                    <w14:srgbClr w14:val="000000"/>
                                  </w14:solidFill>
                                  <w14:prstDash w14:val="solid"/>
                                  <w14:round/>
                                </w14:textOutline>
                                <w14:ligatures w14:val="none"/>
                              </w:rPr>
                            </w:pPr>
                            <w:r>
                              <w:rPr>
                                <w:rFonts w:ascii="Arial Narrow" w:hAnsi="Arial Narrow"/>
                                <w:color w:val="000000"/>
                                <w:sz w:val="16"/>
                                <w:szCs w:val="16"/>
                                <w14:textOutline w14:w="9525" w14:cap="flat" w14:cmpd="sng" w14:algn="ctr">
                                  <w14:solidFill>
                                    <w14:srgbClr w14:val="000000"/>
                                  </w14:solidFill>
                                  <w14:prstDash w14:val="solid"/>
                                  <w14:round/>
                                </w14:textOutline>
                              </w:rPr>
                              <w:t>of</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066B5EE" id="Text Box 2" o:spid="_x0000_s1028" type="#_x0000_t202" style="position:absolute;margin-left:-.6pt;margin-top:-22.9pt;width:31.2pt;height:1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" filled="f" stroked="f">
                <o:lock v:ext="edit" shapetype="t"/>
                <v:textbox>
                  <w:txbxContent>
                    <w:p w14:paraId="0E9CE6FD" w14:textId="77777777" w:rsidR="00106203" w:rsidRDefault="00106203" w:rsidP="00106203">
                      <w:pPr>
                        <w:jc w:val="center"/>
                        <w:rPr>
                          <w:rFonts w:ascii="Arial Narrow" w:hAnsi="Arial Narrow"/>
                          <w:color w:val="000000"/>
                          <w:kern w:val="0"/>
                          <w:sz w:val="16"/>
                          <w:szCs w:val="16"/>
                          <w14:textOutline w14:w="9525" w14:cap="flat" w14:cmpd="sng" w14:algn="ctr">
                            <w14:solidFill>
                              <w14:srgbClr w14:val="000000"/>
                            </w14:solidFill>
                            <w14:prstDash w14:val="solid"/>
                            <w14:round/>
                          </w14:textOutline>
                          <w14:ligatures w14:val="none"/>
                        </w:rPr>
                      </w:pPr>
                      <w:r>
                        <w:rPr>
                          <w:rFonts w:ascii="Arial Narrow" w:hAnsi="Arial Narrow"/>
                          <w:color w:val="000000"/>
                          <w:sz w:val="16"/>
                          <w:szCs w:val="16"/>
                          <w14:textOutline w14:w="9525" w14:cap="flat" w14:cmpd="sng" w14:algn="ctr">
                            <w14:solidFill>
                              <w14:srgbClr w14:val="000000"/>
                            </w14:solidFill>
                            <w14:prstDash w14:val="solid"/>
                            <w14:round/>
                          </w14:textOutline>
                        </w:rPr>
                        <w:t>of</w:t>
                      </w:r>
                    </w:p>
                  </w:txbxContent>
                </v:textbox>
              </v:shape>
            </w:pict>
          </mc:Fallback>
        </mc:AlternateContent>
      </w:r>
      <w:r w:rsidR="0096479E">
        <w:rPr>
          <w:noProof/>
        </w:rPr>
        <mc:AlternateContent>
          <mc:Choice Requires="wps">
            <w:drawing>
              <wp:anchor distT="0" distB="0" distL="114300" distR="114300" simplePos="0" relativeHeight="251661312" behindDoc="0" locked="0" layoutInCell="1" allowOverlap="1" wp14:anchorId="1FE5BD84" wp14:editId="0256104C">
                <wp:simplePos x="0" y="0"/>
                <wp:positionH relativeFrom="column">
                  <wp:posOffset>-91440</wp:posOffset>
                </wp:positionH>
                <wp:positionV relativeFrom="paragraph">
                  <wp:posOffset>-140970</wp:posOffset>
                </wp:positionV>
                <wp:extent cx="868680" cy="228600"/>
                <wp:effectExtent l="0" t="0" r="0" b="0"/>
                <wp:wrapNone/>
                <wp:docPr id="13507206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68680" cy="228600"/>
                        </a:xfrm>
                        <a:prstGeom prst="rect">
                          <a:avLst/>
                        </a:prstGeom>
                        <a:extLst>
                          <a:ext uri="{AF507438-7753-43E0-B8FC-AC1667EBCBE1}">
                            <a14:hiddenEffects xmlns:a14="http://schemas.microsoft.com/office/drawing/2010/main">
                              <a:effectLst/>
                            </a14:hiddenEffects>
                          </a:ext>
                        </a:extLst>
                      </wps:spPr>
                      <wps:txbx>
                        <w:txbxContent>
                          <w:p w14:paraId="07D12FE7" w14:textId="77777777" w:rsidR="00106203" w:rsidRDefault="00106203" w:rsidP="00106203">
                            <w:pPr>
                              <w:jc w:val="center"/>
                              <w:rPr>
                                <w:rFonts w:ascii="Arial Narrow" w:hAnsi="Arial Narrow"/>
                                <w:color w:val="000000"/>
                                <w:kern w:val="0"/>
                                <w:sz w:val="24"/>
                                <w:szCs w:val="24"/>
                                <w14:textOutline w14:w="9525" w14:cap="flat" w14:cmpd="sng" w14:algn="ctr">
                                  <w14:solidFill>
                                    <w14:srgbClr w14:val="000000"/>
                                  </w14:solidFill>
                                  <w14:prstDash w14:val="solid"/>
                                  <w14:round/>
                                </w14:textOutline>
                                <w14:ligatures w14:val="none"/>
                              </w:rPr>
                            </w:pPr>
                            <w:r>
                              <w:rPr>
                                <w:rFonts w:ascii="Arial Narrow" w:hAnsi="Arial Narrow"/>
                                <w:color w:val="000000"/>
                                <w14:textOutline w14:w="9525" w14:cap="flat" w14:cmpd="sng" w14:algn="ctr">
                                  <w14:solidFill>
                                    <w14:srgbClr w14:val="000000"/>
                                  </w14:solidFill>
                                  <w14:prstDash w14:val="solid"/>
                                  <w14:round/>
                                </w14:textOutline>
                              </w:rPr>
                              <w:t>Louisiana</w:t>
                            </w:r>
                          </w:p>
                        </w:txbxContent>
                      </wps:txbx>
                      <wps:bodyPr wrap="square" numCol="1" fromWordArt="1">
                        <a:prstTxWarp prst="textCanDown">
                          <a:avLst>
                            <a:gd name="adj" fmla="val 33333"/>
                          </a:avLst>
                        </a:prstTxWarp>
                        <a:spAutoFit/>
                      </wps:bodyPr>
                    </wps:wsp>
                  </a:graphicData>
                </a:graphic>
                <wp14:sizeRelH relativeFrom="page">
                  <wp14:pctWidth>0</wp14:pctWidth>
                </wp14:sizeRelH>
                <wp14:sizeRelV relativeFrom="page">
                  <wp14:pctHeight>0</wp14:pctHeight>
                </wp14:sizeRelV>
              </wp:anchor>
            </w:drawing>
          </mc:Choice>
          <mc:Fallback>
            <w:pict>
              <v:shape w14:anchorId="1FE5BD84" id="Text Box 3" o:spid="_x0000_s1029" type="#_x0000_t202" style="position:absolute;margin-left:-7.2pt;margin-top:-11.1pt;width:68.4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" filled="f" stroked="f">
                <o:lock v:ext="edit" shapetype="t"/>
                <v:textbox style="mso-fit-shape-to-text:t">
                  <w:txbxContent>
                    <w:p w14:paraId="07D12FE7" w14:textId="77777777" w:rsidR="00106203" w:rsidRDefault="00106203" w:rsidP="00106203">
                      <w:pPr>
                        <w:jc w:val="center"/>
                        <w:rPr>
                          <w:rFonts w:ascii="Arial Narrow" w:hAnsi="Arial Narrow"/>
                          <w:color w:val="000000"/>
                          <w:kern w:val="0"/>
                          <w:sz w:val="24"/>
                          <w:szCs w:val="24"/>
                          <w14:textOutline w14:w="9525" w14:cap="flat" w14:cmpd="sng" w14:algn="ctr">
                            <w14:solidFill>
                              <w14:srgbClr w14:val="000000"/>
                            </w14:solidFill>
                            <w14:prstDash w14:val="solid"/>
                            <w14:round/>
                          </w14:textOutline>
                          <w14:ligatures w14:val="none"/>
                        </w:rPr>
                      </w:pPr>
                      <w:r>
                        <w:rPr>
                          <w:rFonts w:ascii="Arial Narrow" w:hAnsi="Arial Narrow"/>
                          <w:color w:val="000000"/>
                          <w14:textOutline w14:w="9525" w14:cap="flat" w14:cmpd="sng" w14:algn="ctr">
                            <w14:solidFill>
                              <w14:srgbClr w14:val="000000"/>
                            </w14:solidFill>
                            <w14:prstDash w14:val="solid"/>
                            <w14:round/>
                          </w14:textOutline>
                        </w:rPr>
                        <w:t>Louisiana</w:t>
                      </w:r>
                    </w:p>
                  </w:txbxContent>
                </v:textbox>
              </v:shape>
            </w:pict>
          </mc:Fallback>
        </mc:AlternateContent>
      </w:r>
      <w:r w:rsidR="0096479E">
        <w:rPr>
          <w:rFonts w:ascii="Times New Roman" w:eastAsia="Times New Roman" w:hAnsi="Times New Roman" w:cs="Times New Roman"/>
          <w:noProof/>
          <w:kern w:val="0"/>
          <w:sz w:val="24"/>
          <w:szCs w:val="24"/>
        </w:rPr>
        <mc:AlternateContent>
          <mc:Choice Requires="wps">
            <w:drawing>
              <wp:anchor distT="0" distB="0" distL="114300" distR="114300" simplePos="0" relativeHeight="251666432" behindDoc="0" locked="0" layoutInCell="0" allowOverlap="1" wp14:anchorId="2AF3DC07" wp14:editId="3520E4EF">
                <wp:simplePos x="0" y="0"/>
                <wp:positionH relativeFrom="column">
                  <wp:posOffset>600075</wp:posOffset>
                </wp:positionH>
                <wp:positionV relativeFrom="paragraph">
                  <wp:posOffset>246380</wp:posOffset>
                </wp:positionV>
                <wp:extent cx="228600" cy="228600"/>
                <wp:effectExtent l="0" t="0" r="0" b="0"/>
                <wp:wrapNone/>
                <wp:docPr id="839572355" name="Star: 5 Point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star5">
                          <a:avLst/>
                        </a:prstGeom>
                        <a:solidFill>
                          <a:srgbClr val="FFCC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5992F" id="Star: 5 Points 9" o:spid="_x0000_s1026" style="position:absolute;margin-left:47.25pt;margin-top:19.4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" o:allowincell="f" path="m,87317r87318,1l114300,r26982,87318l228600,87317r-70642,53965l184941,228599,114300,174634,43659,228599,70642,141282,,87317xe" fillcolor="#fc0" strokecolor="red">
                <v:stroke joinstyle="miter"/>
                <v:path o:connecttype="custom" o:connectlocs="0,87317;87318,87318;114300,0;141282,87318;228600,87317;157958,141282;184941,228599;114300,174634;43659,228599;70642,141282;0,87317" o:connectangles="0,0,0,0,0,0,0,0,0,0,0"/>
              </v:shape>
            </w:pict>
          </mc:Fallback>
        </mc:AlternateContent>
      </w:r>
      <w:r w:rsidR="003E62C7">
        <w:rPr>
          <w:noProof/>
        </w:rPr>
        <w:object w:dxaOrig="1440" w:dyaOrig="1440" w14:anchorId="4BA434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4.75pt;margin-top:-47.65pt;width:120.75pt;height:90.25pt;z-index:251658240;visibility:visible;mso-wrap-edited:f;mso-position-horizontal-relative:text;mso-position-vertical-relative:text" stroked="t" strokecolor="white">
            <v:imagedata r:id="rId8" o:title=""/>
          </v:shape>
          <o:OLEObject Type="Embed" ProgID="Word.Picture.8" ShapeID="_x0000_s1026" DrawAspect="Content" ObjectID="_1838184808" r:id="rId9"/>
        </w:object>
      </w:r>
      <w:bookmarkStart w:id="0" w:name="_Hlk142302552"/>
      <w:bookmarkEnd w:id="0"/>
    </w:p>
    <w:p w14:paraId="50970741" w14:textId="4DE529A6" w:rsidR="00106203" w:rsidRDefault="00280A01" w:rsidP="00106203">
      <w:pPr>
        <w:tabs>
          <w:tab w:val="left" w:pos="1692"/>
        </w:tabs>
        <w:jc w:val="center"/>
      </w:pPr>
      <w:r>
        <w:rPr>
          <w:noProof/>
        </w:rPr>
        <mc:AlternateContent>
          <mc:Choice Requires="wps">
            <w:drawing>
              <wp:anchor distT="0" distB="0" distL="114300" distR="114300" simplePos="0" relativeHeight="251665408" behindDoc="0" locked="0" layoutInCell="1" allowOverlap="1" wp14:anchorId="39734845" wp14:editId="1B5A98EF">
                <wp:simplePos x="0" y="0"/>
                <wp:positionH relativeFrom="column">
                  <wp:posOffset>2240280</wp:posOffset>
                </wp:positionH>
                <wp:positionV relativeFrom="paragraph">
                  <wp:posOffset>148590</wp:posOffset>
                </wp:positionV>
                <wp:extent cx="3230880" cy="228600"/>
                <wp:effectExtent l="0" t="0" r="7620" b="0"/>
                <wp:wrapNone/>
                <wp:docPr id="1966915069" name="Text Box 7"/>
                <wp:cNvGraphicFramePr/>
                <a:graphic xmlns:a="http://schemas.openxmlformats.org/drawingml/2006/main">
                  <a:graphicData uri="http://schemas.microsoft.com/office/word/2010/wordprocessingShape">
                    <wps:wsp>
                      <wps:cNvSpPr txBox="1"/>
                      <wps:spPr>
                        <a:xfrm>
                          <a:off x="0" y="0"/>
                          <a:ext cx="3230880" cy="228600"/>
                        </a:xfrm>
                        <a:prstGeom prst="rect">
                          <a:avLst/>
                        </a:prstGeom>
                        <a:solidFill>
                          <a:schemeClr val="lt1"/>
                        </a:solidFill>
                        <a:ln w="6350">
                          <a:noFill/>
                        </a:ln>
                      </wps:spPr>
                      <wps:txbx>
                        <w:txbxContent>
                          <w:p w14:paraId="19C8027F" w14:textId="30DA387C" w:rsidR="00106203" w:rsidRPr="0096479E" w:rsidRDefault="00106203">
                            <w:pPr>
                              <w:rPr>
                                <w:rFonts w:ascii="Georgia Pro Black" w:hAnsi="Georgia Pro Black"/>
                                <w:sz w:val="24"/>
                                <w:szCs w:val="24"/>
                              </w:rPr>
                            </w:pPr>
                            <w:r w:rsidRPr="0096479E">
                              <w:rPr>
                                <w:rFonts w:ascii="Georgia Pro Black" w:hAnsi="Georgia Pro Black"/>
                                <w:sz w:val="24"/>
                                <w:szCs w:val="24"/>
                              </w:rPr>
                              <w:t>Weldon Danos – Executive Director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34845" id="Text Box 7" o:spid="_x0000_s1030" type="#_x0000_t202" style="position:absolute;left:0;text-align:left;margin-left:176.4pt;margin-top:11.7pt;width:254.4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" fillcolor="white [3201]" stroked="f" strokeweight=".5pt">
                <v:textbox>
                  <w:txbxContent>
                    <w:p w14:paraId="19C8027F" w14:textId="30DA387C" w:rsidR="00106203" w:rsidRPr="0096479E" w:rsidRDefault="00106203">
                      <w:pPr>
                        <w:rPr>
                          <w:rFonts w:ascii="Georgia Pro Black" w:hAnsi="Georgia Pro Black"/>
                          <w:sz w:val="24"/>
                          <w:szCs w:val="24"/>
                        </w:rPr>
                      </w:pPr>
                      <w:r w:rsidRPr="0096479E">
                        <w:rPr>
                          <w:rFonts w:ascii="Georgia Pro Black" w:hAnsi="Georgia Pro Black"/>
                          <w:sz w:val="24"/>
                          <w:szCs w:val="24"/>
                        </w:rPr>
                        <w:t>Weldon Danos – Executive Director</w:t>
                      </w:r>
                    </w:p>
                  </w:txbxContent>
                </v:textbox>
              </v:shape>
            </w:pict>
          </mc:Fallback>
        </mc:AlternateContent>
      </w:r>
    </w:p>
    <w:p w14:paraId="202C8052" w14:textId="77777777" w:rsidR="00106DA2" w:rsidRDefault="00106DA2" w:rsidP="0096479E">
      <w:pPr>
        <w:tabs>
          <w:tab w:val="left" w:pos="-1440"/>
        </w:tabs>
        <w:spacing w:after="0" w:line="240" w:lineRule="auto"/>
        <w:jc w:val="both"/>
        <w:rPr>
          <w:rFonts w:ascii="Times New Roman" w:eastAsia="Times New Roman" w:hAnsi="Times New Roman" w:cs="Times New Roman"/>
          <w:b/>
          <w:kern w:val="0"/>
          <w:sz w:val="24"/>
          <w:szCs w:val="24"/>
          <w14:ligatures w14:val="none"/>
        </w:rPr>
      </w:pPr>
    </w:p>
    <w:p w14:paraId="39919617" w14:textId="77777777" w:rsidR="00C0146D" w:rsidRDefault="00C0146D" w:rsidP="002B2DF3">
      <w:pPr>
        <w:rPr>
          <w:rFonts w:ascii="Times New Roman" w:hAnsi="Times New Roman"/>
          <w:color w:val="000000"/>
          <w:sz w:val="24"/>
          <w:szCs w:val="24"/>
        </w:rPr>
      </w:pPr>
    </w:p>
    <w:p w14:paraId="49DB813B" w14:textId="20A7C1CD" w:rsidR="002B2DF3" w:rsidRDefault="009B35AF" w:rsidP="002B2DF3">
      <w:pPr>
        <w:rPr>
          <w:rFonts w:ascii="Times New Roman" w:hAnsi="Times New Roman"/>
          <w:color w:val="000000"/>
          <w:sz w:val="24"/>
          <w:szCs w:val="24"/>
        </w:rPr>
      </w:pPr>
      <w:r>
        <w:rPr>
          <w:rFonts w:ascii="Times New Roman" w:hAnsi="Times New Roman"/>
          <w:color w:val="000000"/>
          <w:sz w:val="24"/>
          <w:szCs w:val="24"/>
        </w:rPr>
        <w:t>Thursd</w:t>
      </w:r>
      <w:r w:rsidR="002B2DF3">
        <w:rPr>
          <w:rFonts w:ascii="Times New Roman" w:hAnsi="Times New Roman"/>
          <w:color w:val="000000"/>
          <w:sz w:val="24"/>
          <w:szCs w:val="24"/>
        </w:rPr>
        <w:t>ay</w:t>
      </w:r>
      <w:r w:rsidR="002B2DF3" w:rsidRPr="00A978E7">
        <w:rPr>
          <w:rFonts w:ascii="Times New Roman" w:hAnsi="Times New Roman"/>
          <w:color w:val="000000"/>
          <w:sz w:val="24"/>
          <w:szCs w:val="24"/>
        </w:rPr>
        <w:t>,</w:t>
      </w:r>
      <w:r w:rsidR="002B2DF3">
        <w:rPr>
          <w:rFonts w:ascii="Times New Roman" w:hAnsi="Times New Roman"/>
          <w:color w:val="000000"/>
          <w:sz w:val="24"/>
          <w:szCs w:val="24"/>
        </w:rPr>
        <w:t xml:space="preserve"> </w:t>
      </w:r>
      <w:r w:rsidR="00154205">
        <w:rPr>
          <w:rFonts w:ascii="Times New Roman" w:hAnsi="Times New Roman"/>
          <w:color w:val="000000"/>
          <w:sz w:val="24"/>
          <w:szCs w:val="24"/>
        </w:rPr>
        <w:t>March</w:t>
      </w:r>
      <w:r w:rsidR="002B2DF3">
        <w:rPr>
          <w:rFonts w:ascii="Times New Roman" w:hAnsi="Times New Roman"/>
          <w:color w:val="000000"/>
          <w:sz w:val="24"/>
          <w:szCs w:val="24"/>
        </w:rPr>
        <w:t xml:space="preserve"> </w:t>
      </w:r>
      <w:r w:rsidR="00B63233">
        <w:rPr>
          <w:rFonts w:ascii="Times New Roman" w:hAnsi="Times New Roman"/>
          <w:color w:val="000000"/>
          <w:sz w:val="24"/>
          <w:szCs w:val="24"/>
        </w:rPr>
        <w:t>12</w:t>
      </w:r>
      <w:r w:rsidR="002B2DF3">
        <w:rPr>
          <w:rFonts w:ascii="Times New Roman" w:hAnsi="Times New Roman"/>
          <w:color w:val="000000"/>
          <w:sz w:val="24"/>
          <w:szCs w:val="24"/>
        </w:rPr>
        <w:t>, 202</w:t>
      </w:r>
      <w:r>
        <w:rPr>
          <w:rFonts w:ascii="Times New Roman" w:hAnsi="Times New Roman"/>
          <w:color w:val="000000"/>
          <w:sz w:val="24"/>
          <w:szCs w:val="24"/>
        </w:rPr>
        <w:t>6</w:t>
      </w:r>
    </w:p>
    <w:p w14:paraId="77B0E41F" w14:textId="1F988A12" w:rsidR="002B2DF3" w:rsidRPr="002B2DF3" w:rsidRDefault="002B2DF3" w:rsidP="002B2DF3">
      <w:pPr>
        <w:rPr>
          <w:rFonts w:ascii="Times New Roman" w:hAnsi="Times New Roman" w:cs="Times New Roman"/>
          <w:sz w:val="24"/>
          <w:szCs w:val="24"/>
        </w:rPr>
      </w:pPr>
      <w:r w:rsidRPr="002B2DF3">
        <w:rPr>
          <w:rFonts w:ascii="Times New Roman" w:hAnsi="Times New Roman" w:cs="Times New Roman"/>
          <w:sz w:val="24"/>
          <w:szCs w:val="24"/>
        </w:rPr>
        <w:t xml:space="preserve">The meeting opened at 5:00 p.m. </w:t>
      </w:r>
      <w:r w:rsidR="00283F1B">
        <w:rPr>
          <w:rFonts w:ascii="Times New Roman" w:hAnsi="Times New Roman" w:cs="Times New Roman"/>
          <w:sz w:val="24"/>
          <w:szCs w:val="24"/>
        </w:rPr>
        <w:t>with</w:t>
      </w:r>
      <w:r w:rsidRPr="002B2DF3">
        <w:rPr>
          <w:rFonts w:ascii="Times New Roman" w:hAnsi="Times New Roman" w:cs="Times New Roman"/>
          <w:sz w:val="24"/>
          <w:szCs w:val="24"/>
        </w:rPr>
        <w:t xml:space="preserve"> Director Danos lead</w:t>
      </w:r>
      <w:r w:rsidR="00515161">
        <w:rPr>
          <w:rFonts w:ascii="Times New Roman" w:hAnsi="Times New Roman" w:cs="Times New Roman"/>
          <w:sz w:val="24"/>
          <w:szCs w:val="24"/>
        </w:rPr>
        <w:t>ing</w:t>
      </w:r>
      <w:r w:rsidRPr="002B2DF3">
        <w:rPr>
          <w:rFonts w:ascii="Times New Roman" w:hAnsi="Times New Roman" w:cs="Times New Roman"/>
          <w:sz w:val="24"/>
          <w:szCs w:val="24"/>
        </w:rPr>
        <w:t xml:space="preserve"> the meeting at the Grand Isle Port Office Building located at 2757 Louisiana Highway 1 until the end of 202</w:t>
      </w:r>
      <w:r w:rsidR="009B35AF">
        <w:rPr>
          <w:rFonts w:ascii="Times New Roman" w:hAnsi="Times New Roman" w:cs="Times New Roman"/>
          <w:sz w:val="24"/>
          <w:szCs w:val="24"/>
        </w:rPr>
        <w:t>6</w:t>
      </w:r>
      <w:r w:rsidRPr="002B2DF3">
        <w:rPr>
          <w:rFonts w:ascii="Times New Roman" w:hAnsi="Times New Roman" w:cs="Times New Roman"/>
          <w:sz w:val="24"/>
          <w:szCs w:val="24"/>
        </w:rPr>
        <w:t xml:space="preserve">. The commissioners </w:t>
      </w:r>
      <w:r w:rsidR="00283F1B">
        <w:rPr>
          <w:rFonts w:ascii="Times New Roman" w:hAnsi="Times New Roman" w:cs="Times New Roman"/>
          <w:sz w:val="24"/>
          <w:szCs w:val="24"/>
        </w:rPr>
        <w:t xml:space="preserve">present </w:t>
      </w:r>
      <w:r w:rsidRPr="002B2DF3">
        <w:rPr>
          <w:rFonts w:ascii="Times New Roman" w:hAnsi="Times New Roman" w:cs="Times New Roman"/>
          <w:sz w:val="24"/>
          <w:szCs w:val="24"/>
        </w:rPr>
        <w:t xml:space="preserve">were </w:t>
      </w:r>
      <w:r w:rsidR="00154205">
        <w:rPr>
          <w:rFonts w:ascii="Times New Roman" w:hAnsi="Times New Roman" w:cs="Times New Roman"/>
          <w:sz w:val="24"/>
          <w:szCs w:val="24"/>
        </w:rPr>
        <w:t xml:space="preserve">John Cheramie, Terrill Pizani, </w:t>
      </w:r>
      <w:r w:rsidR="00B12697">
        <w:rPr>
          <w:rFonts w:ascii="Times New Roman" w:hAnsi="Times New Roman" w:cs="Times New Roman"/>
          <w:sz w:val="24"/>
          <w:szCs w:val="24"/>
        </w:rPr>
        <w:t>E</w:t>
      </w:r>
      <w:r w:rsidRPr="002B2DF3">
        <w:rPr>
          <w:rFonts w:ascii="Times New Roman" w:hAnsi="Times New Roman" w:cs="Times New Roman"/>
          <w:sz w:val="24"/>
          <w:szCs w:val="24"/>
        </w:rPr>
        <w:t>rnie Ballard</w:t>
      </w:r>
      <w:r w:rsidR="00B12697">
        <w:rPr>
          <w:rFonts w:ascii="Times New Roman" w:hAnsi="Times New Roman" w:cs="Times New Roman"/>
          <w:sz w:val="24"/>
          <w:szCs w:val="24"/>
        </w:rPr>
        <w:t xml:space="preserve">, </w:t>
      </w:r>
      <w:r w:rsidR="009B35AF">
        <w:rPr>
          <w:rFonts w:ascii="Times New Roman" w:hAnsi="Times New Roman" w:cs="Times New Roman"/>
          <w:sz w:val="24"/>
          <w:szCs w:val="24"/>
        </w:rPr>
        <w:t xml:space="preserve">Kerry Besson </w:t>
      </w:r>
      <w:r w:rsidR="00B12697">
        <w:rPr>
          <w:rFonts w:ascii="Times New Roman" w:hAnsi="Times New Roman" w:cs="Times New Roman"/>
          <w:sz w:val="24"/>
          <w:szCs w:val="24"/>
        </w:rPr>
        <w:t>and Parrick Landry</w:t>
      </w:r>
      <w:r w:rsidR="005E37EB">
        <w:rPr>
          <w:rFonts w:ascii="Times New Roman" w:hAnsi="Times New Roman" w:cs="Times New Roman"/>
          <w:sz w:val="24"/>
          <w:szCs w:val="24"/>
        </w:rPr>
        <w:t xml:space="preserve">. </w:t>
      </w:r>
      <w:r w:rsidRPr="002B2DF3">
        <w:rPr>
          <w:rFonts w:ascii="Times New Roman" w:hAnsi="Times New Roman" w:cs="Times New Roman"/>
          <w:sz w:val="24"/>
          <w:szCs w:val="24"/>
        </w:rPr>
        <w:t xml:space="preserve"> </w:t>
      </w:r>
      <w:r w:rsidR="00154205">
        <w:rPr>
          <w:rFonts w:ascii="Times New Roman" w:hAnsi="Times New Roman" w:cs="Times New Roman"/>
          <w:sz w:val="24"/>
          <w:szCs w:val="24"/>
        </w:rPr>
        <w:t>No c</w:t>
      </w:r>
      <w:r w:rsidR="0055072F">
        <w:rPr>
          <w:rFonts w:ascii="Times New Roman" w:hAnsi="Times New Roman" w:cs="Times New Roman"/>
          <w:sz w:val="24"/>
          <w:szCs w:val="24"/>
        </w:rPr>
        <w:t>ommissioner</w:t>
      </w:r>
      <w:r w:rsidR="005E37EB">
        <w:rPr>
          <w:rFonts w:ascii="Times New Roman" w:hAnsi="Times New Roman" w:cs="Times New Roman"/>
          <w:sz w:val="24"/>
          <w:szCs w:val="24"/>
        </w:rPr>
        <w:t>s</w:t>
      </w:r>
      <w:r w:rsidR="0055072F">
        <w:rPr>
          <w:rFonts w:ascii="Times New Roman" w:hAnsi="Times New Roman" w:cs="Times New Roman"/>
          <w:sz w:val="24"/>
          <w:szCs w:val="24"/>
        </w:rPr>
        <w:t xml:space="preserve"> </w:t>
      </w:r>
      <w:r w:rsidR="009B35AF">
        <w:rPr>
          <w:rFonts w:ascii="Times New Roman" w:hAnsi="Times New Roman" w:cs="Times New Roman"/>
          <w:sz w:val="24"/>
          <w:szCs w:val="24"/>
        </w:rPr>
        <w:t>were</w:t>
      </w:r>
      <w:r w:rsidRPr="002B2DF3">
        <w:rPr>
          <w:rFonts w:ascii="Times New Roman" w:hAnsi="Times New Roman" w:cs="Times New Roman"/>
          <w:sz w:val="24"/>
          <w:szCs w:val="24"/>
        </w:rPr>
        <w:t xml:space="preserve"> absent.</w:t>
      </w:r>
    </w:p>
    <w:p w14:paraId="3AE996AC" w14:textId="33D68EC7" w:rsidR="002B2DF3" w:rsidRDefault="00B12697" w:rsidP="002B2DF3">
      <w:pPr>
        <w:rPr>
          <w:rFonts w:ascii="Times New Roman" w:hAnsi="Times New Roman" w:cs="Times New Roman"/>
          <w:sz w:val="24"/>
          <w:szCs w:val="24"/>
        </w:rPr>
      </w:pPr>
      <w:r>
        <w:rPr>
          <w:rFonts w:ascii="Times New Roman" w:hAnsi="Times New Roman" w:cs="Times New Roman"/>
          <w:sz w:val="24"/>
          <w:szCs w:val="24"/>
        </w:rPr>
        <w:t>A</w:t>
      </w:r>
      <w:r w:rsidR="002B2DF3" w:rsidRPr="002B2DF3">
        <w:rPr>
          <w:rFonts w:ascii="Times New Roman" w:hAnsi="Times New Roman" w:cs="Times New Roman"/>
          <w:sz w:val="24"/>
          <w:szCs w:val="24"/>
        </w:rPr>
        <w:t xml:space="preserve"> motion was made by Commissioner </w:t>
      </w:r>
      <w:r w:rsidR="00B63233">
        <w:rPr>
          <w:rFonts w:ascii="Times New Roman" w:hAnsi="Times New Roman" w:cs="Times New Roman"/>
          <w:sz w:val="24"/>
          <w:szCs w:val="24"/>
        </w:rPr>
        <w:t>Besson</w:t>
      </w:r>
      <w:r w:rsidR="002B2DF3" w:rsidRPr="002B2DF3">
        <w:rPr>
          <w:rFonts w:ascii="Times New Roman" w:hAnsi="Times New Roman" w:cs="Times New Roman"/>
          <w:sz w:val="24"/>
          <w:szCs w:val="24"/>
        </w:rPr>
        <w:t xml:space="preserve">, seconded by Commissioner </w:t>
      </w:r>
      <w:r w:rsidR="001D6AC0">
        <w:rPr>
          <w:rFonts w:ascii="Times New Roman" w:hAnsi="Times New Roman" w:cs="Times New Roman"/>
          <w:sz w:val="24"/>
          <w:szCs w:val="24"/>
        </w:rPr>
        <w:t>B</w:t>
      </w:r>
      <w:r w:rsidR="00B63233">
        <w:rPr>
          <w:rFonts w:ascii="Times New Roman" w:hAnsi="Times New Roman" w:cs="Times New Roman"/>
          <w:sz w:val="24"/>
          <w:szCs w:val="24"/>
        </w:rPr>
        <w:t>allard</w:t>
      </w:r>
      <w:r w:rsidR="002B2DF3" w:rsidRPr="002B2DF3">
        <w:rPr>
          <w:rFonts w:ascii="Times New Roman" w:hAnsi="Times New Roman" w:cs="Times New Roman"/>
          <w:sz w:val="24"/>
          <w:szCs w:val="24"/>
        </w:rPr>
        <w:t xml:space="preserve">, and unanimously agreed to approve the minutes of the meeting held on </w:t>
      </w:r>
      <w:r w:rsidR="00154205">
        <w:rPr>
          <w:rFonts w:ascii="Times New Roman" w:hAnsi="Times New Roman" w:cs="Times New Roman"/>
          <w:sz w:val="24"/>
          <w:szCs w:val="24"/>
        </w:rPr>
        <w:t>Februar</w:t>
      </w:r>
      <w:r w:rsidR="00B63233">
        <w:rPr>
          <w:rFonts w:ascii="Times New Roman" w:hAnsi="Times New Roman" w:cs="Times New Roman"/>
          <w:sz w:val="24"/>
          <w:szCs w:val="24"/>
        </w:rPr>
        <w:t>y</w:t>
      </w:r>
      <w:r w:rsidR="002703C6">
        <w:rPr>
          <w:rFonts w:ascii="Times New Roman" w:hAnsi="Times New Roman" w:cs="Times New Roman"/>
          <w:sz w:val="24"/>
          <w:szCs w:val="24"/>
        </w:rPr>
        <w:t xml:space="preserve"> </w:t>
      </w:r>
      <w:r w:rsidR="00154205">
        <w:rPr>
          <w:rFonts w:ascii="Times New Roman" w:hAnsi="Times New Roman" w:cs="Times New Roman"/>
          <w:sz w:val="24"/>
          <w:szCs w:val="24"/>
        </w:rPr>
        <w:t>12</w:t>
      </w:r>
      <w:r w:rsidR="00C01ACF">
        <w:rPr>
          <w:rFonts w:ascii="Times New Roman" w:hAnsi="Times New Roman" w:cs="Times New Roman"/>
          <w:sz w:val="24"/>
          <w:szCs w:val="24"/>
        </w:rPr>
        <w:t>,</w:t>
      </w:r>
      <w:r w:rsidR="002B2DF3" w:rsidRPr="002B2DF3">
        <w:rPr>
          <w:rFonts w:ascii="Times New Roman" w:hAnsi="Times New Roman" w:cs="Times New Roman"/>
          <w:sz w:val="24"/>
          <w:szCs w:val="24"/>
        </w:rPr>
        <w:t xml:space="preserve"> 202</w:t>
      </w:r>
      <w:r w:rsidR="00B63233">
        <w:rPr>
          <w:rFonts w:ascii="Times New Roman" w:hAnsi="Times New Roman" w:cs="Times New Roman"/>
          <w:sz w:val="24"/>
          <w:szCs w:val="24"/>
        </w:rPr>
        <w:t>6</w:t>
      </w:r>
      <w:r w:rsidR="009B5F91">
        <w:rPr>
          <w:rFonts w:ascii="Times New Roman" w:hAnsi="Times New Roman" w:cs="Times New Roman"/>
          <w:sz w:val="24"/>
          <w:szCs w:val="24"/>
        </w:rPr>
        <w:t>,</w:t>
      </w:r>
      <w:r w:rsidR="002B2DF3" w:rsidRPr="002B2DF3">
        <w:rPr>
          <w:rFonts w:ascii="Times New Roman" w:hAnsi="Times New Roman" w:cs="Times New Roman"/>
          <w:sz w:val="24"/>
          <w:szCs w:val="24"/>
        </w:rPr>
        <w:t xml:space="preserve"> as read.</w:t>
      </w:r>
    </w:p>
    <w:p w14:paraId="48D51481" w14:textId="031DAF4A" w:rsidR="00373053" w:rsidRDefault="00311037" w:rsidP="00373053">
      <w:pPr>
        <w:rPr>
          <w:rFonts w:ascii="Times New Roman" w:hAnsi="Times New Roman" w:cs="Times New Roman"/>
          <w:sz w:val="24"/>
          <w:szCs w:val="24"/>
        </w:rPr>
      </w:pPr>
      <w:r w:rsidRPr="002B2DF3">
        <w:rPr>
          <w:rFonts w:ascii="Times New Roman" w:hAnsi="Times New Roman" w:cs="Times New Roman"/>
          <w:sz w:val="24"/>
          <w:szCs w:val="24"/>
        </w:rPr>
        <w:t xml:space="preserve">Director Danos discussed invoices and checks made for the prior month with the board.  He went over checks that were written that were not normal </w:t>
      </w:r>
      <w:r>
        <w:rPr>
          <w:rFonts w:ascii="Times New Roman" w:hAnsi="Times New Roman" w:cs="Times New Roman"/>
          <w:sz w:val="24"/>
          <w:szCs w:val="24"/>
        </w:rPr>
        <w:t>everyday invoices</w:t>
      </w:r>
      <w:r w:rsidRPr="002B2DF3">
        <w:rPr>
          <w:rFonts w:ascii="Times New Roman" w:hAnsi="Times New Roman" w:cs="Times New Roman"/>
          <w:sz w:val="24"/>
          <w:szCs w:val="24"/>
        </w:rPr>
        <w:t>. A motion was made by Commissioner</w:t>
      </w:r>
      <w:r w:rsidR="009D32D3">
        <w:rPr>
          <w:rFonts w:ascii="Times New Roman" w:hAnsi="Times New Roman" w:cs="Times New Roman"/>
          <w:sz w:val="24"/>
          <w:szCs w:val="24"/>
        </w:rPr>
        <w:t xml:space="preserve"> </w:t>
      </w:r>
      <w:r w:rsidR="001251A8">
        <w:rPr>
          <w:rFonts w:ascii="Times New Roman" w:hAnsi="Times New Roman" w:cs="Times New Roman"/>
          <w:sz w:val="24"/>
          <w:szCs w:val="24"/>
        </w:rPr>
        <w:t>Landry</w:t>
      </w:r>
      <w:r w:rsidRPr="002B2DF3">
        <w:rPr>
          <w:rFonts w:ascii="Times New Roman" w:hAnsi="Times New Roman" w:cs="Times New Roman"/>
          <w:sz w:val="24"/>
          <w:szCs w:val="24"/>
        </w:rPr>
        <w:t xml:space="preserve">, seconded by Commissioner </w:t>
      </w:r>
      <w:r w:rsidR="001251A8">
        <w:rPr>
          <w:rFonts w:ascii="Times New Roman" w:hAnsi="Times New Roman" w:cs="Times New Roman"/>
          <w:sz w:val="24"/>
          <w:szCs w:val="24"/>
        </w:rPr>
        <w:t>Ballard</w:t>
      </w:r>
      <w:r w:rsidRPr="002B2DF3">
        <w:rPr>
          <w:rFonts w:ascii="Times New Roman" w:hAnsi="Times New Roman" w:cs="Times New Roman"/>
          <w:sz w:val="24"/>
          <w:szCs w:val="24"/>
        </w:rPr>
        <w:t xml:space="preserve">, and unanimously agreed to </w:t>
      </w:r>
      <w:r w:rsidR="00373053" w:rsidRPr="002B2DF3">
        <w:rPr>
          <w:rFonts w:ascii="Times New Roman" w:hAnsi="Times New Roman" w:cs="Times New Roman"/>
          <w:sz w:val="24"/>
          <w:szCs w:val="24"/>
        </w:rPr>
        <w:t xml:space="preserve">approve the financial report and pay all invoices associated with operating the port commission. </w:t>
      </w:r>
    </w:p>
    <w:p w14:paraId="62EDB28A" w14:textId="4506493C" w:rsidR="002B2DF3" w:rsidRPr="002B2DF3" w:rsidRDefault="005A4AF7" w:rsidP="002B2DF3">
      <w:pPr>
        <w:rPr>
          <w:rFonts w:ascii="Times New Roman" w:hAnsi="Times New Roman" w:cs="Times New Roman"/>
          <w:sz w:val="24"/>
          <w:szCs w:val="24"/>
        </w:rPr>
      </w:pPr>
      <w:r>
        <w:rPr>
          <w:rFonts w:ascii="Times New Roman" w:hAnsi="Times New Roman" w:cs="Times New Roman"/>
          <w:sz w:val="24"/>
          <w:szCs w:val="24"/>
        </w:rPr>
        <w:t>Mo Saleh</w:t>
      </w:r>
      <w:r w:rsidR="00D36A11">
        <w:rPr>
          <w:rFonts w:ascii="Times New Roman" w:hAnsi="Times New Roman" w:cs="Times New Roman"/>
          <w:sz w:val="24"/>
          <w:szCs w:val="24"/>
        </w:rPr>
        <w:t xml:space="preserve"> </w:t>
      </w:r>
      <w:r w:rsidR="002B2DF3" w:rsidRPr="002B2DF3">
        <w:rPr>
          <w:rFonts w:ascii="Times New Roman" w:hAnsi="Times New Roman" w:cs="Times New Roman"/>
          <w:sz w:val="24"/>
          <w:szCs w:val="24"/>
        </w:rPr>
        <w:t xml:space="preserve">from PEEC addressed the board and gave the following report: </w:t>
      </w:r>
      <w:r w:rsidR="00754690">
        <w:rPr>
          <w:rFonts w:ascii="Times New Roman" w:hAnsi="Times New Roman" w:cs="Times New Roman"/>
          <w:sz w:val="24"/>
          <w:szCs w:val="24"/>
        </w:rPr>
        <w:t>1</w:t>
      </w:r>
      <w:r w:rsidR="002B2DF3" w:rsidRPr="002B2DF3">
        <w:rPr>
          <w:rFonts w:ascii="Times New Roman" w:hAnsi="Times New Roman" w:cs="Times New Roman"/>
          <w:sz w:val="24"/>
          <w:szCs w:val="24"/>
        </w:rPr>
        <w:t>.</w:t>
      </w:r>
      <w:r w:rsidR="001E6AB3">
        <w:rPr>
          <w:rFonts w:ascii="Times New Roman" w:hAnsi="Times New Roman" w:cs="Times New Roman"/>
          <w:sz w:val="24"/>
          <w:szCs w:val="24"/>
        </w:rPr>
        <w:t>DHF Industrial</w:t>
      </w:r>
      <w:r w:rsidR="00754690">
        <w:rPr>
          <w:rFonts w:ascii="Times New Roman" w:hAnsi="Times New Roman" w:cs="Times New Roman"/>
          <w:sz w:val="24"/>
          <w:szCs w:val="24"/>
        </w:rPr>
        <w:t xml:space="preserve">, </w:t>
      </w:r>
      <w:r w:rsidR="00C872B2">
        <w:rPr>
          <w:rFonts w:ascii="Times New Roman" w:hAnsi="Times New Roman" w:cs="Times New Roman"/>
          <w:sz w:val="24"/>
          <w:szCs w:val="24"/>
        </w:rPr>
        <w:t xml:space="preserve">LLC has completed the Damages to the Shrimp Shed Phase </w:t>
      </w:r>
      <w:r w:rsidR="004A31D1">
        <w:rPr>
          <w:rFonts w:ascii="Times New Roman" w:hAnsi="Times New Roman" w:cs="Times New Roman"/>
          <w:sz w:val="24"/>
          <w:szCs w:val="24"/>
        </w:rPr>
        <w:t>1</w:t>
      </w:r>
      <w:r w:rsidR="00C872B2">
        <w:rPr>
          <w:rFonts w:ascii="Times New Roman" w:hAnsi="Times New Roman" w:cs="Times New Roman"/>
          <w:sz w:val="24"/>
          <w:szCs w:val="24"/>
        </w:rPr>
        <w:t xml:space="preserve">. Phase 2 bid </w:t>
      </w:r>
      <w:r w:rsidR="00D120BC">
        <w:rPr>
          <w:rFonts w:ascii="Times New Roman" w:hAnsi="Times New Roman" w:cs="Times New Roman"/>
          <w:sz w:val="24"/>
          <w:szCs w:val="24"/>
        </w:rPr>
        <w:t xml:space="preserve">was </w:t>
      </w:r>
      <w:r w:rsidR="00350920">
        <w:rPr>
          <w:rFonts w:ascii="Times New Roman" w:hAnsi="Times New Roman" w:cs="Times New Roman"/>
          <w:sz w:val="24"/>
          <w:szCs w:val="24"/>
        </w:rPr>
        <w:t xml:space="preserve">awarded to the </w:t>
      </w:r>
      <w:r w:rsidR="00D120BC">
        <w:rPr>
          <w:rFonts w:ascii="Times New Roman" w:hAnsi="Times New Roman" w:cs="Times New Roman"/>
          <w:sz w:val="24"/>
          <w:szCs w:val="24"/>
        </w:rPr>
        <w:t>lowest bidder</w:t>
      </w:r>
      <w:r w:rsidR="00350920">
        <w:rPr>
          <w:rFonts w:ascii="Times New Roman" w:hAnsi="Times New Roman" w:cs="Times New Roman"/>
          <w:sz w:val="24"/>
          <w:szCs w:val="24"/>
        </w:rPr>
        <w:t>,</w:t>
      </w:r>
      <w:r w:rsidR="00D120BC">
        <w:rPr>
          <w:rFonts w:ascii="Times New Roman" w:hAnsi="Times New Roman" w:cs="Times New Roman"/>
          <w:sz w:val="24"/>
          <w:szCs w:val="24"/>
        </w:rPr>
        <w:t xml:space="preserve"> C &amp; O Marine</w:t>
      </w:r>
      <w:r w:rsidR="00350920">
        <w:rPr>
          <w:rFonts w:ascii="Times New Roman" w:hAnsi="Times New Roman" w:cs="Times New Roman"/>
          <w:sz w:val="24"/>
          <w:szCs w:val="24"/>
        </w:rPr>
        <w:t>,</w:t>
      </w:r>
      <w:r w:rsidR="00D120BC">
        <w:rPr>
          <w:rFonts w:ascii="Times New Roman" w:hAnsi="Times New Roman" w:cs="Times New Roman"/>
          <w:sz w:val="24"/>
          <w:szCs w:val="24"/>
        </w:rPr>
        <w:t xml:space="preserve"> in the amount of $239,970.00. </w:t>
      </w:r>
      <w:r w:rsidR="00350920">
        <w:rPr>
          <w:rFonts w:ascii="Times New Roman" w:hAnsi="Times New Roman" w:cs="Times New Roman"/>
          <w:sz w:val="24"/>
          <w:szCs w:val="24"/>
        </w:rPr>
        <w:t>Additional funding of $40,078.15 is needed for this project. T</w:t>
      </w:r>
      <w:r w:rsidR="005D1F1C">
        <w:rPr>
          <w:rFonts w:ascii="Times New Roman" w:hAnsi="Times New Roman" w:cs="Times New Roman"/>
          <w:sz w:val="24"/>
          <w:szCs w:val="24"/>
        </w:rPr>
        <w:t>he Damages to Oak Lane Dock Facility Phase 1</w:t>
      </w:r>
      <w:r w:rsidR="00C83C32">
        <w:rPr>
          <w:rFonts w:ascii="Times New Roman" w:hAnsi="Times New Roman" w:cs="Times New Roman"/>
          <w:sz w:val="24"/>
          <w:szCs w:val="24"/>
        </w:rPr>
        <w:t xml:space="preserve"> is complete</w:t>
      </w:r>
      <w:r w:rsidR="005D1F1C">
        <w:rPr>
          <w:rFonts w:ascii="Times New Roman" w:hAnsi="Times New Roman" w:cs="Times New Roman"/>
          <w:sz w:val="24"/>
          <w:szCs w:val="24"/>
        </w:rPr>
        <w:t xml:space="preserve">. Phase 2 </w:t>
      </w:r>
      <w:r w:rsidR="00C83C32">
        <w:rPr>
          <w:rFonts w:ascii="Times New Roman" w:hAnsi="Times New Roman" w:cs="Times New Roman"/>
          <w:sz w:val="24"/>
          <w:szCs w:val="24"/>
        </w:rPr>
        <w:t xml:space="preserve">was awarded to </w:t>
      </w:r>
      <w:r w:rsidR="00D120BC">
        <w:rPr>
          <w:rFonts w:ascii="Times New Roman" w:hAnsi="Times New Roman" w:cs="Times New Roman"/>
          <w:sz w:val="24"/>
          <w:szCs w:val="24"/>
        </w:rPr>
        <w:t xml:space="preserve">the lowest </w:t>
      </w:r>
      <w:r w:rsidR="00C83C32">
        <w:rPr>
          <w:rFonts w:ascii="Times New Roman" w:hAnsi="Times New Roman" w:cs="Times New Roman"/>
          <w:sz w:val="24"/>
          <w:szCs w:val="24"/>
        </w:rPr>
        <w:t>bidder,</w:t>
      </w:r>
      <w:r w:rsidR="00D120BC">
        <w:rPr>
          <w:rFonts w:ascii="Times New Roman" w:hAnsi="Times New Roman" w:cs="Times New Roman"/>
          <w:sz w:val="24"/>
          <w:szCs w:val="24"/>
        </w:rPr>
        <w:t xml:space="preserve"> Dean Equipment</w:t>
      </w:r>
      <w:r w:rsidR="00C83C32">
        <w:rPr>
          <w:rFonts w:ascii="Times New Roman" w:hAnsi="Times New Roman" w:cs="Times New Roman"/>
          <w:sz w:val="24"/>
          <w:szCs w:val="24"/>
        </w:rPr>
        <w:t>,</w:t>
      </w:r>
      <w:r w:rsidR="00D120BC">
        <w:rPr>
          <w:rFonts w:ascii="Times New Roman" w:hAnsi="Times New Roman" w:cs="Times New Roman"/>
          <w:sz w:val="24"/>
          <w:szCs w:val="24"/>
        </w:rPr>
        <w:t xml:space="preserve"> in the amount of 247,123.64 for the base bid.</w:t>
      </w:r>
      <w:r w:rsidR="00E00939">
        <w:rPr>
          <w:rFonts w:ascii="Times New Roman" w:hAnsi="Times New Roman" w:cs="Times New Roman"/>
          <w:sz w:val="24"/>
          <w:szCs w:val="24"/>
        </w:rPr>
        <w:t xml:space="preserve"> </w:t>
      </w:r>
      <w:r w:rsidR="00877C3E">
        <w:rPr>
          <w:rFonts w:ascii="Times New Roman" w:hAnsi="Times New Roman" w:cs="Times New Roman"/>
          <w:sz w:val="24"/>
          <w:szCs w:val="24"/>
        </w:rPr>
        <w:t>3</w:t>
      </w:r>
      <w:r w:rsidR="00A842B9">
        <w:rPr>
          <w:rFonts w:ascii="Times New Roman" w:hAnsi="Times New Roman" w:cs="Times New Roman"/>
          <w:sz w:val="24"/>
          <w:szCs w:val="24"/>
        </w:rPr>
        <w:t xml:space="preserve">. </w:t>
      </w:r>
      <w:r w:rsidR="001E6AB3">
        <w:rPr>
          <w:rFonts w:ascii="Times New Roman" w:hAnsi="Times New Roman" w:cs="Times New Roman"/>
          <w:sz w:val="24"/>
          <w:szCs w:val="24"/>
        </w:rPr>
        <w:t xml:space="preserve">C and O Marine will be working on the </w:t>
      </w:r>
      <w:r w:rsidR="00754B83">
        <w:rPr>
          <w:rFonts w:ascii="Times New Roman" w:hAnsi="Times New Roman" w:cs="Times New Roman"/>
          <w:sz w:val="24"/>
          <w:szCs w:val="24"/>
        </w:rPr>
        <w:t xml:space="preserve">Oyster </w:t>
      </w:r>
      <w:r w:rsidR="001E6AB3">
        <w:rPr>
          <w:rFonts w:ascii="Times New Roman" w:hAnsi="Times New Roman" w:cs="Times New Roman"/>
          <w:sz w:val="24"/>
          <w:szCs w:val="24"/>
        </w:rPr>
        <w:t xml:space="preserve">Processing </w:t>
      </w:r>
      <w:r w:rsidR="001B5732">
        <w:rPr>
          <w:rFonts w:ascii="Times New Roman" w:hAnsi="Times New Roman" w:cs="Times New Roman"/>
          <w:sz w:val="24"/>
          <w:szCs w:val="24"/>
        </w:rPr>
        <w:t>Facility,</w:t>
      </w:r>
      <w:r w:rsidR="00C83C32">
        <w:rPr>
          <w:rFonts w:ascii="Times New Roman" w:hAnsi="Times New Roman" w:cs="Times New Roman"/>
          <w:sz w:val="24"/>
          <w:szCs w:val="24"/>
        </w:rPr>
        <w:t xml:space="preserve"> and</w:t>
      </w:r>
      <w:r w:rsidR="001E6AB3">
        <w:rPr>
          <w:rFonts w:ascii="Times New Roman" w:hAnsi="Times New Roman" w:cs="Times New Roman"/>
          <w:sz w:val="24"/>
          <w:szCs w:val="24"/>
        </w:rPr>
        <w:t xml:space="preserve"> </w:t>
      </w:r>
      <w:r w:rsidR="004F0CDF">
        <w:rPr>
          <w:rFonts w:ascii="Times New Roman" w:hAnsi="Times New Roman" w:cs="Times New Roman"/>
          <w:sz w:val="24"/>
          <w:szCs w:val="24"/>
        </w:rPr>
        <w:t>the notice was issued</w:t>
      </w:r>
      <w:r w:rsidR="00D120BC">
        <w:rPr>
          <w:rFonts w:ascii="Times New Roman" w:hAnsi="Times New Roman" w:cs="Times New Roman"/>
          <w:sz w:val="24"/>
          <w:szCs w:val="24"/>
        </w:rPr>
        <w:t xml:space="preserve"> to proceed and will provide a construction schedule. </w:t>
      </w:r>
      <w:r w:rsidR="00877C3E">
        <w:rPr>
          <w:rFonts w:ascii="Times New Roman" w:hAnsi="Times New Roman" w:cs="Times New Roman"/>
          <w:sz w:val="24"/>
          <w:szCs w:val="24"/>
        </w:rPr>
        <w:t xml:space="preserve"> 4</w:t>
      </w:r>
      <w:r w:rsidR="00754B83">
        <w:rPr>
          <w:rFonts w:ascii="Times New Roman" w:hAnsi="Times New Roman" w:cs="Times New Roman"/>
          <w:sz w:val="24"/>
          <w:szCs w:val="24"/>
        </w:rPr>
        <w:t xml:space="preserve">. </w:t>
      </w:r>
      <w:r w:rsidR="008807F1">
        <w:rPr>
          <w:rFonts w:ascii="Times New Roman" w:hAnsi="Times New Roman" w:cs="Times New Roman"/>
          <w:sz w:val="24"/>
          <w:szCs w:val="24"/>
        </w:rPr>
        <w:t xml:space="preserve">The </w:t>
      </w:r>
      <w:r w:rsidR="001E6AB3">
        <w:rPr>
          <w:rFonts w:ascii="Times New Roman" w:hAnsi="Times New Roman" w:cs="Times New Roman"/>
          <w:sz w:val="24"/>
          <w:szCs w:val="24"/>
        </w:rPr>
        <w:t xml:space="preserve">Oyster Farm 2 expansion </w:t>
      </w:r>
      <w:r w:rsidR="00C83C32">
        <w:rPr>
          <w:rFonts w:ascii="Times New Roman" w:hAnsi="Times New Roman" w:cs="Times New Roman"/>
          <w:sz w:val="24"/>
          <w:szCs w:val="24"/>
        </w:rPr>
        <w:t xml:space="preserve">has been awarded to Tidewater Dock in the amount of $12,650.00.00. </w:t>
      </w:r>
      <w:r w:rsidR="005D1F1C">
        <w:rPr>
          <w:rFonts w:ascii="Times New Roman" w:hAnsi="Times New Roman" w:cs="Times New Roman"/>
          <w:sz w:val="24"/>
          <w:szCs w:val="24"/>
        </w:rPr>
        <w:t xml:space="preserve"> </w:t>
      </w:r>
      <w:r w:rsidR="00877C3E">
        <w:rPr>
          <w:rFonts w:ascii="Times New Roman" w:hAnsi="Times New Roman" w:cs="Times New Roman"/>
          <w:sz w:val="24"/>
          <w:szCs w:val="24"/>
        </w:rPr>
        <w:t>5</w:t>
      </w:r>
      <w:r w:rsidR="001E6AB3">
        <w:rPr>
          <w:rFonts w:ascii="Times New Roman" w:hAnsi="Times New Roman" w:cs="Times New Roman"/>
          <w:sz w:val="24"/>
          <w:szCs w:val="24"/>
        </w:rPr>
        <w:t>. The plans and specifications for the Drainage Pump is complete</w:t>
      </w:r>
      <w:r w:rsidR="005B23ED">
        <w:rPr>
          <w:rFonts w:ascii="Times New Roman" w:hAnsi="Times New Roman" w:cs="Times New Roman"/>
          <w:sz w:val="24"/>
          <w:szCs w:val="24"/>
        </w:rPr>
        <w:t xml:space="preserve">. </w:t>
      </w:r>
      <w:r w:rsidR="00877C3E">
        <w:rPr>
          <w:rFonts w:ascii="Times New Roman" w:hAnsi="Times New Roman" w:cs="Times New Roman"/>
          <w:sz w:val="24"/>
          <w:szCs w:val="24"/>
        </w:rPr>
        <w:t>6</w:t>
      </w:r>
      <w:r w:rsidR="008807F1">
        <w:rPr>
          <w:rFonts w:ascii="Times New Roman" w:hAnsi="Times New Roman" w:cs="Times New Roman"/>
          <w:sz w:val="24"/>
          <w:szCs w:val="24"/>
        </w:rPr>
        <w:t xml:space="preserve">. </w:t>
      </w:r>
      <w:r w:rsidR="00ED3177">
        <w:rPr>
          <w:rFonts w:ascii="Times New Roman" w:hAnsi="Times New Roman" w:cs="Times New Roman"/>
          <w:sz w:val="24"/>
          <w:szCs w:val="24"/>
        </w:rPr>
        <w:t xml:space="preserve">2026 </w:t>
      </w:r>
      <w:r w:rsidR="008807F1">
        <w:rPr>
          <w:rFonts w:ascii="Times New Roman" w:hAnsi="Times New Roman" w:cs="Times New Roman"/>
          <w:sz w:val="24"/>
          <w:szCs w:val="24"/>
        </w:rPr>
        <w:t xml:space="preserve">Capital Outlay proposals </w:t>
      </w:r>
      <w:r w:rsidR="00E00939">
        <w:rPr>
          <w:rFonts w:ascii="Times New Roman" w:hAnsi="Times New Roman" w:cs="Times New Roman"/>
          <w:sz w:val="24"/>
          <w:szCs w:val="24"/>
        </w:rPr>
        <w:t xml:space="preserve">were submitted on behalf of the port. </w:t>
      </w:r>
      <w:r w:rsidR="00D120BC">
        <w:rPr>
          <w:rFonts w:ascii="Times New Roman" w:hAnsi="Times New Roman" w:cs="Times New Roman"/>
          <w:sz w:val="24"/>
          <w:szCs w:val="24"/>
        </w:rPr>
        <w:t>7. The Kayak Launch will use town rip rap to shore up the foundation</w:t>
      </w:r>
      <w:r w:rsidR="00C83C32">
        <w:rPr>
          <w:rFonts w:ascii="Times New Roman" w:hAnsi="Times New Roman" w:cs="Times New Roman"/>
          <w:sz w:val="24"/>
          <w:szCs w:val="24"/>
        </w:rPr>
        <w:t xml:space="preserve"> and DHF Industrial will add rip rap and level ramp.</w:t>
      </w:r>
    </w:p>
    <w:p w14:paraId="176CAF7D" w14:textId="4CED78C8" w:rsidR="000858E1" w:rsidRDefault="002B2DF3" w:rsidP="00A868C8">
      <w:pPr>
        <w:rPr>
          <w:rFonts w:ascii="Times New Roman" w:hAnsi="Times New Roman" w:cs="Times New Roman"/>
          <w:sz w:val="24"/>
          <w:szCs w:val="24"/>
        </w:rPr>
      </w:pPr>
      <w:r w:rsidRPr="002B2DF3">
        <w:rPr>
          <w:rFonts w:ascii="Times New Roman" w:hAnsi="Times New Roman" w:cs="Times New Roman"/>
          <w:sz w:val="24"/>
          <w:szCs w:val="24"/>
        </w:rPr>
        <w:t xml:space="preserve">Director Danos stated that: 1. </w:t>
      </w:r>
      <w:r w:rsidR="00C83C32">
        <w:rPr>
          <w:rFonts w:ascii="Times New Roman" w:hAnsi="Times New Roman" w:cs="Times New Roman"/>
          <w:sz w:val="24"/>
          <w:szCs w:val="24"/>
        </w:rPr>
        <w:t>Collected a FY 26 boat slip renewal fee of $100.0. 2</w:t>
      </w:r>
      <w:r w:rsidR="004C77BD">
        <w:rPr>
          <w:rFonts w:ascii="Times New Roman" w:hAnsi="Times New Roman" w:cs="Times New Roman"/>
          <w:sz w:val="24"/>
          <w:szCs w:val="24"/>
        </w:rPr>
        <w:t>.</w:t>
      </w:r>
      <w:r w:rsidR="005F0C7D">
        <w:rPr>
          <w:rFonts w:ascii="Times New Roman" w:hAnsi="Times New Roman" w:cs="Times New Roman"/>
          <w:sz w:val="24"/>
          <w:szCs w:val="24"/>
        </w:rPr>
        <w:t xml:space="preserve"> </w:t>
      </w:r>
      <w:r w:rsidR="00C83C32">
        <w:rPr>
          <w:rFonts w:ascii="Times New Roman" w:hAnsi="Times New Roman" w:cs="Times New Roman"/>
          <w:sz w:val="24"/>
          <w:szCs w:val="24"/>
        </w:rPr>
        <w:t>Attended PAL Annual Conference in Baton Rouge.</w:t>
      </w:r>
      <w:r w:rsidR="004C77BD">
        <w:rPr>
          <w:rFonts w:ascii="Times New Roman" w:hAnsi="Times New Roman" w:cs="Times New Roman"/>
          <w:sz w:val="24"/>
          <w:szCs w:val="24"/>
        </w:rPr>
        <w:t xml:space="preserve"> </w:t>
      </w:r>
      <w:r w:rsidR="00ED4F37">
        <w:rPr>
          <w:rFonts w:ascii="Times New Roman" w:hAnsi="Times New Roman" w:cs="Times New Roman"/>
          <w:sz w:val="24"/>
          <w:szCs w:val="24"/>
        </w:rPr>
        <w:t>3</w:t>
      </w:r>
      <w:r w:rsidR="005B23ED">
        <w:rPr>
          <w:rFonts w:ascii="Times New Roman" w:hAnsi="Times New Roman" w:cs="Times New Roman"/>
          <w:sz w:val="24"/>
          <w:szCs w:val="24"/>
        </w:rPr>
        <w:t>.</w:t>
      </w:r>
      <w:r w:rsidR="00C83C32">
        <w:rPr>
          <w:rFonts w:ascii="Times New Roman" w:hAnsi="Times New Roman" w:cs="Times New Roman"/>
          <w:sz w:val="24"/>
          <w:szCs w:val="24"/>
        </w:rPr>
        <w:t>Participated in CSRS Zoom Meetings for IDA 10% Matching Funds. 4. Coordinated revisions to GIPC Tri-Fold Pamp</w:t>
      </w:r>
      <w:r w:rsidR="004F0CDF">
        <w:rPr>
          <w:rFonts w:ascii="Times New Roman" w:hAnsi="Times New Roman" w:cs="Times New Roman"/>
          <w:sz w:val="24"/>
          <w:szCs w:val="24"/>
        </w:rPr>
        <w:t>h</w:t>
      </w:r>
      <w:r w:rsidR="00C83C32">
        <w:rPr>
          <w:rFonts w:ascii="Times New Roman" w:hAnsi="Times New Roman" w:cs="Times New Roman"/>
          <w:sz w:val="24"/>
          <w:szCs w:val="24"/>
        </w:rPr>
        <w:t>let.</w:t>
      </w:r>
      <w:r w:rsidR="002B16E8">
        <w:rPr>
          <w:rFonts w:ascii="Times New Roman" w:hAnsi="Times New Roman" w:cs="Times New Roman"/>
          <w:sz w:val="24"/>
          <w:szCs w:val="24"/>
        </w:rPr>
        <w:t xml:space="preserve"> </w:t>
      </w:r>
      <w:r w:rsidR="002E5AB7">
        <w:rPr>
          <w:rFonts w:ascii="Times New Roman" w:hAnsi="Times New Roman" w:cs="Times New Roman"/>
          <w:sz w:val="24"/>
          <w:szCs w:val="24"/>
        </w:rPr>
        <w:t xml:space="preserve">5. </w:t>
      </w:r>
      <w:r w:rsidR="004F0CDF">
        <w:rPr>
          <w:rFonts w:ascii="Times New Roman" w:hAnsi="Times New Roman" w:cs="Times New Roman"/>
          <w:sz w:val="24"/>
          <w:szCs w:val="24"/>
        </w:rPr>
        <w:t>Participated in LPB TV Special on the Grand Isle Jewels</w:t>
      </w:r>
      <w:r w:rsidR="005F0C7D">
        <w:rPr>
          <w:rFonts w:ascii="Times New Roman" w:hAnsi="Times New Roman" w:cs="Times New Roman"/>
          <w:sz w:val="24"/>
          <w:szCs w:val="24"/>
        </w:rPr>
        <w:t>.</w:t>
      </w:r>
      <w:r w:rsidR="002159C7">
        <w:rPr>
          <w:rFonts w:ascii="Times New Roman" w:hAnsi="Times New Roman" w:cs="Times New Roman"/>
          <w:sz w:val="24"/>
          <w:szCs w:val="24"/>
        </w:rPr>
        <w:t xml:space="preserve"> </w:t>
      </w:r>
      <w:r w:rsidR="00A868C8">
        <w:rPr>
          <w:rFonts w:ascii="Times New Roman" w:hAnsi="Times New Roman" w:cs="Times New Roman"/>
          <w:sz w:val="24"/>
          <w:szCs w:val="24"/>
        </w:rPr>
        <w:t xml:space="preserve"> </w:t>
      </w:r>
      <w:r w:rsidR="002E5AB7">
        <w:rPr>
          <w:rFonts w:ascii="Times New Roman" w:hAnsi="Times New Roman" w:cs="Times New Roman"/>
          <w:sz w:val="24"/>
          <w:szCs w:val="24"/>
        </w:rPr>
        <w:t xml:space="preserve">6. </w:t>
      </w:r>
      <w:r w:rsidR="004F0CDF">
        <w:rPr>
          <w:rFonts w:ascii="Times New Roman" w:hAnsi="Times New Roman" w:cs="Times New Roman"/>
          <w:sz w:val="24"/>
          <w:szCs w:val="24"/>
        </w:rPr>
        <w:t xml:space="preserve">Submitted the Audit Certification Form and FY 25 Audit Report – GOHSEP. </w:t>
      </w:r>
      <w:r w:rsidR="005F0C7D">
        <w:rPr>
          <w:rFonts w:ascii="Times New Roman" w:hAnsi="Times New Roman" w:cs="Times New Roman"/>
          <w:sz w:val="24"/>
          <w:szCs w:val="24"/>
        </w:rPr>
        <w:t xml:space="preserve"> </w:t>
      </w:r>
      <w:r w:rsidR="002E5AB7">
        <w:rPr>
          <w:rFonts w:ascii="Times New Roman" w:hAnsi="Times New Roman" w:cs="Times New Roman"/>
          <w:sz w:val="24"/>
          <w:szCs w:val="24"/>
        </w:rPr>
        <w:t>7.</w:t>
      </w:r>
      <w:r w:rsidR="00A868C8">
        <w:rPr>
          <w:rFonts w:ascii="Times New Roman" w:hAnsi="Times New Roman" w:cs="Times New Roman"/>
          <w:sz w:val="24"/>
          <w:szCs w:val="24"/>
        </w:rPr>
        <w:t xml:space="preserve"> </w:t>
      </w:r>
      <w:r w:rsidR="004F0CDF">
        <w:rPr>
          <w:rFonts w:ascii="Times New Roman" w:hAnsi="Times New Roman" w:cs="Times New Roman"/>
          <w:sz w:val="24"/>
          <w:szCs w:val="24"/>
        </w:rPr>
        <w:t xml:space="preserve">Coordinated Oyster Farm 2 Expansion Layout for the Upcoming State Legislative Session. Bill being offered by Representative Joe Orgeron. </w:t>
      </w:r>
      <w:r w:rsidR="002159C7">
        <w:rPr>
          <w:rFonts w:ascii="Times New Roman" w:hAnsi="Times New Roman" w:cs="Times New Roman"/>
          <w:sz w:val="24"/>
          <w:szCs w:val="24"/>
        </w:rPr>
        <w:t xml:space="preserve"> </w:t>
      </w:r>
      <w:r w:rsidR="00515312">
        <w:rPr>
          <w:rFonts w:ascii="Times New Roman" w:hAnsi="Times New Roman" w:cs="Times New Roman"/>
          <w:sz w:val="24"/>
          <w:szCs w:val="24"/>
        </w:rPr>
        <w:t xml:space="preserve"> </w:t>
      </w:r>
      <w:r w:rsidR="002B16E8">
        <w:rPr>
          <w:rFonts w:ascii="Times New Roman" w:hAnsi="Times New Roman" w:cs="Times New Roman"/>
          <w:sz w:val="24"/>
          <w:szCs w:val="24"/>
        </w:rPr>
        <w:t xml:space="preserve">8. </w:t>
      </w:r>
      <w:r w:rsidR="004F0CDF">
        <w:rPr>
          <w:rFonts w:ascii="Times New Roman" w:hAnsi="Times New Roman" w:cs="Times New Roman"/>
          <w:sz w:val="24"/>
          <w:szCs w:val="24"/>
        </w:rPr>
        <w:t>Conducted Field Inspection of GIPC Property Leases and Installation of No Wake Zone Signs at Cheniere. No issues reported</w:t>
      </w:r>
      <w:r w:rsidR="002B16E8">
        <w:rPr>
          <w:rFonts w:ascii="Times New Roman" w:hAnsi="Times New Roman" w:cs="Times New Roman"/>
          <w:sz w:val="24"/>
          <w:szCs w:val="24"/>
        </w:rPr>
        <w:t>.</w:t>
      </w:r>
      <w:r w:rsidR="004F0CDF">
        <w:rPr>
          <w:rFonts w:ascii="Times New Roman" w:hAnsi="Times New Roman" w:cs="Times New Roman"/>
          <w:sz w:val="24"/>
          <w:szCs w:val="24"/>
        </w:rPr>
        <w:t xml:space="preserve">  9. Developed a GIPC Projects Funding Summary Report. 10. Conducted a Pre-Construction Conference Call with Dean Equipment on the Oak Lane Dock West Slip Bulkhead Repair Project – Phase 2. 11 Conducted a Pre-Construction Conference Call with C and O Marine on the Shrimp Facility Repair Project – Phase 2. 12. ULL Research will have 27 people touring the GIPC facilities and a tour of Grand Isle. Mr. Danos is requesting to supply water and snacks </w:t>
      </w:r>
      <w:r w:rsidR="001B5732">
        <w:rPr>
          <w:rFonts w:ascii="Times New Roman" w:hAnsi="Times New Roman" w:cs="Times New Roman"/>
          <w:sz w:val="24"/>
          <w:szCs w:val="24"/>
        </w:rPr>
        <w:t>for</w:t>
      </w:r>
      <w:r w:rsidR="004F0CDF">
        <w:rPr>
          <w:rFonts w:ascii="Times New Roman" w:hAnsi="Times New Roman" w:cs="Times New Roman"/>
          <w:sz w:val="24"/>
          <w:szCs w:val="24"/>
        </w:rPr>
        <w:t xml:space="preserve"> this group. </w:t>
      </w:r>
    </w:p>
    <w:p w14:paraId="7C8B576B" w14:textId="3486C0FC" w:rsidR="004F0CDF" w:rsidRDefault="004F0CDF" w:rsidP="00A868C8">
      <w:pPr>
        <w:rPr>
          <w:rFonts w:ascii="Times New Roman" w:hAnsi="Times New Roman" w:cs="Times New Roman"/>
          <w:sz w:val="24"/>
          <w:szCs w:val="24"/>
        </w:rPr>
      </w:pPr>
      <w:r>
        <w:rPr>
          <w:rFonts w:ascii="Times New Roman" w:hAnsi="Times New Roman" w:cs="Times New Roman"/>
          <w:sz w:val="24"/>
          <w:szCs w:val="24"/>
        </w:rPr>
        <w:lastRenderedPageBreak/>
        <w:t>A motion was made by Commissioner Cheramie, seconded by Commissioner Pizani and unanimously agreed to authorize DHF Industrial to transport rock materials to the west side of the Kayak Launch and use a skid steer to spread and smooth the rocks at the Kayak Launch in the amount of $3,475.00.</w:t>
      </w:r>
    </w:p>
    <w:p w14:paraId="22C7EF4A" w14:textId="14E54B61" w:rsidR="001B5732" w:rsidRDefault="001B5732" w:rsidP="00A868C8">
      <w:pPr>
        <w:rPr>
          <w:rFonts w:ascii="Times New Roman" w:hAnsi="Times New Roman" w:cs="Times New Roman"/>
          <w:sz w:val="24"/>
          <w:szCs w:val="24"/>
        </w:rPr>
      </w:pPr>
      <w:r>
        <w:rPr>
          <w:rFonts w:ascii="Times New Roman" w:hAnsi="Times New Roman" w:cs="Times New Roman"/>
          <w:sz w:val="24"/>
          <w:szCs w:val="24"/>
        </w:rPr>
        <w:t>A motion was made by Commissioner Besson, seconded by Commissioner Landry and unanimously agreed to authorize DHF Industrial to paint all stripes and bumpers at the ADA Fishing pier for the quote of $900.00.</w:t>
      </w:r>
    </w:p>
    <w:p w14:paraId="269233AD" w14:textId="42B35557" w:rsidR="001B5732" w:rsidRDefault="001B5732" w:rsidP="00A868C8">
      <w:pPr>
        <w:rPr>
          <w:rFonts w:ascii="Times New Roman" w:hAnsi="Times New Roman" w:cs="Times New Roman"/>
          <w:sz w:val="24"/>
          <w:szCs w:val="24"/>
        </w:rPr>
      </w:pPr>
      <w:r>
        <w:rPr>
          <w:rFonts w:ascii="Times New Roman" w:hAnsi="Times New Roman" w:cs="Times New Roman"/>
          <w:sz w:val="24"/>
          <w:szCs w:val="24"/>
        </w:rPr>
        <w:t>A motion was made by Commissioner Cheramie, seconded by Commissioner Ballard and unanimously agreed to purchase 1000 GIPC Tri-fold pamphlets for $1,992.00.</w:t>
      </w:r>
    </w:p>
    <w:p w14:paraId="3711799F" w14:textId="6EF94EE0" w:rsidR="001B5732" w:rsidRDefault="001B5732" w:rsidP="00A868C8">
      <w:pPr>
        <w:rPr>
          <w:rFonts w:ascii="Times New Roman" w:hAnsi="Times New Roman" w:cs="Times New Roman"/>
          <w:sz w:val="24"/>
          <w:szCs w:val="24"/>
        </w:rPr>
      </w:pPr>
      <w:r>
        <w:rPr>
          <w:rFonts w:ascii="Times New Roman" w:hAnsi="Times New Roman" w:cs="Times New Roman"/>
          <w:sz w:val="24"/>
          <w:szCs w:val="24"/>
        </w:rPr>
        <w:t xml:space="preserve">Two large signs was discussed to be placed at the Commercial Dock stating the rules for the property. Director Danos and Mr. Watkins can come up with the legal verbiage for the signs. </w:t>
      </w:r>
    </w:p>
    <w:p w14:paraId="4D592596" w14:textId="174B63FB" w:rsidR="00F955F2" w:rsidRDefault="00E372FB" w:rsidP="00A868C8">
      <w:pPr>
        <w:rPr>
          <w:rFonts w:ascii="Times New Roman" w:hAnsi="Times New Roman" w:cs="Times New Roman"/>
          <w:sz w:val="24"/>
          <w:szCs w:val="24"/>
        </w:rPr>
      </w:pPr>
      <w:r>
        <w:rPr>
          <w:rFonts w:ascii="Times New Roman" w:hAnsi="Times New Roman" w:cs="Times New Roman"/>
          <w:sz w:val="24"/>
          <w:szCs w:val="24"/>
        </w:rPr>
        <w:t xml:space="preserve">Commissioner </w:t>
      </w:r>
      <w:r w:rsidR="001251A8">
        <w:rPr>
          <w:rFonts w:ascii="Times New Roman" w:hAnsi="Times New Roman" w:cs="Times New Roman"/>
          <w:sz w:val="24"/>
          <w:szCs w:val="24"/>
        </w:rPr>
        <w:t>Cheramie asked what the status is for the end of Walnut Lane. The property has not sold yet and maybe the port can obtain the property. Director Danos will follow up on the Walnut Lane property</w:t>
      </w:r>
      <w:r>
        <w:rPr>
          <w:rFonts w:ascii="Times New Roman" w:hAnsi="Times New Roman" w:cs="Times New Roman"/>
          <w:sz w:val="24"/>
          <w:szCs w:val="24"/>
        </w:rPr>
        <w:t>.</w:t>
      </w:r>
    </w:p>
    <w:p w14:paraId="7B530606" w14:textId="5E38CBE4" w:rsidR="002B2DF3" w:rsidRPr="002B2DF3" w:rsidRDefault="002159C7" w:rsidP="002B2DF3">
      <w:pPr>
        <w:rPr>
          <w:rFonts w:ascii="Times New Roman" w:hAnsi="Times New Roman" w:cs="Times New Roman"/>
          <w:sz w:val="24"/>
          <w:szCs w:val="24"/>
        </w:rPr>
      </w:pPr>
      <w:r>
        <w:rPr>
          <w:rFonts w:ascii="Times New Roman" w:hAnsi="Times New Roman" w:cs="Times New Roman"/>
          <w:sz w:val="24"/>
          <w:szCs w:val="24"/>
        </w:rPr>
        <w:t xml:space="preserve"> </w:t>
      </w:r>
      <w:r w:rsidR="000858E1">
        <w:rPr>
          <w:rFonts w:ascii="Times New Roman" w:hAnsi="Times New Roman" w:cs="Times New Roman"/>
          <w:sz w:val="24"/>
          <w:szCs w:val="24"/>
        </w:rPr>
        <w:t>A</w:t>
      </w:r>
      <w:r w:rsidR="002B2DF3" w:rsidRPr="002B2DF3">
        <w:rPr>
          <w:rFonts w:ascii="Times New Roman" w:hAnsi="Times New Roman" w:cs="Times New Roman"/>
          <w:sz w:val="24"/>
          <w:szCs w:val="24"/>
        </w:rPr>
        <w:t xml:space="preserve"> motion was made by Commissioner </w:t>
      </w:r>
      <w:r w:rsidR="001251A8">
        <w:rPr>
          <w:rFonts w:ascii="Times New Roman" w:hAnsi="Times New Roman" w:cs="Times New Roman"/>
          <w:sz w:val="24"/>
          <w:szCs w:val="24"/>
        </w:rPr>
        <w:t>Pizani</w:t>
      </w:r>
      <w:r w:rsidR="002B2DF3" w:rsidRPr="002B2DF3">
        <w:rPr>
          <w:rFonts w:ascii="Times New Roman" w:hAnsi="Times New Roman" w:cs="Times New Roman"/>
          <w:sz w:val="24"/>
          <w:szCs w:val="24"/>
        </w:rPr>
        <w:t xml:space="preserve">, seconded by Commissioner </w:t>
      </w:r>
      <w:r w:rsidR="00E372FB">
        <w:rPr>
          <w:rFonts w:ascii="Times New Roman" w:hAnsi="Times New Roman" w:cs="Times New Roman"/>
          <w:sz w:val="24"/>
          <w:szCs w:val="24"/>
        </w:rPr>
        <w:t>Landry</w:t>
      </w:r>
      <w:r w:rsidR="002B2DF3" w:rsidRPr="002B2DF3">
        <w:rPr>
          <w:rFonts w:ascii="Times New Roman" w:hAnsi="Times New Roman" w:cs="Times New Roman"/>
          <w:sz w:val="24"/>
          <w:szCs w:val="24"/>
        </w:rPr>
        <w:t xml:space="preserve">, and unanimously agreed to adjourn the meeting at </w:t>
      </w:r>
      <w:r w:rsidR="00C0146D">
        <w:rPr>
          <w:rFonts w:ascii="Times New Roman" w:hAnsi="Times New Roman" w:cs="Times New Roman"/>
          <w:sz w:val="24"/>
          <w:szCs w:val="24"/>
        </w:rPr>
        <w:t>6</w:t>
      </w:r>
      <w:r w:rsidR="002B2DF3" w:rsidRPr="002B2DF3">
        <w:rPr>
          <w:rFonts w:ascii="Times New Roman" w:hAnsi="Times New Roman" w:cs="Times New Roman"/>
          <w:sz w:val="24"/>
          <w:szCs w:val="24"/>
        </w:rPr>
        <w:t>:</w:t>
      </w:r>
      <w:r w:rsidR="00E372FB">
        <w:rPr>
          <w:rFonts w:ascii="Times New Roman" w:hAnsi="Times New Roman" w:cs="Times New Roman"/>
          <w:sz w:val="24"/>
          <w:szCs w:val="24"/>
        </w:rPr>
        <w:t>1</w:t>
      </w:r>
      <w:r w:rsidR="001251A8">
        <w:rPr>
          <w:rFonts w:ascii="Times New Roman" w:hAnsi="Times New Roman" w:cs="Times New Roman"/>
          <w:sz w:val="24"/>
          <w:szCs w:val="24"/>
        </w:rPr>
        <w:t>7</w:t>
      </w:r>
      <w:r w:rsidR="002B2DF3" w:rsidRPr="002B2DF3">
        <w:rPr>
          <w:rFonts w:ascii="Times New Roman" w:hAnsi="Times New Roman" w:cs="Times New Roman"/>
          <w:sz w:val="24"/>
          <w:szCs w:val="24"/>
        </w:rPr>
        <w:t xml:space="preserve"> p.m.</w:t>
      </w:r>
    </w:p>
    <w:p w14:paraId="3B1B1402" w14:textId="77777777" w:rsidR="002B2DF3" w:rsidRPr="002B2DF3" w:rsidRDefault="002B2DF3" w:rsidP="002B2DF3">
      <w:pPr>
        <w:pStyle w:val="NoSpacing"/>
      </w:pPr>
    </w:p>
    <w:p w14:paraId="7E4D6918" w14:textId="79885057" w:rsidR="002B2DF3" w:rsidRPr="002B2DF3" w:rsidRDefault="002B2DF3" w:rsidP="002B2DF3">
      <w:pPr>
        <w:pStyle w:val="NoSpacing"/>
      </w:pPr>
      <w:r>
        <w:t>___________________________________</w:t>
      </w:r>
      <w:r>
        <w:tab/>
      </w:r>
      <w:r>
        <w:tab/>
        <w:t>_______________________________</w:t>
      </w:r>
    </w:p>
    <w:p w14:paraId="161870AD" w14:textId="3A90663E" w:rsidR="002B2DF3" w:rsidRPr="002B2DF3" w:rsidRDefault="002B2DF3" w:rsidP="002B2DF3">
      <w:pPr>
        <w:pStyle w:val="NoSpacing"/>
        <w:rPr>
          <w:rFonts w:ascii="Times New Roman" w:hAnsi="Times New Roman" w:cs="Times New Roman"/>
          <w:sz w:val="24"/>
          <w:szCs w:val="24"/>
        </w:rPr>
      </w:pPr>
      <w:r w:rsidRPr="002B2DF3">
        <w:rPr>
          <w:rFonts w:ascii="Times New Roman" w:hAnsi="Times New Roman" w:cs="Times New Roman"/>
          <w:sz w:val="24"/>
          <w:szCs w:val="24"/>
        </w:rPr>
        <w:t xml:space="preserve">John Cheramie, </w:t>
      </w:r>
      <w:r w:rsidR="00F955F2">
        <w:rPr>
          <w:rFonts w:ascii="Times New Roman" w:hAnsi="Times New Roman" w:cs="Times New Roman"/>
          <w:sz w:val="24"/>
          <w:szCs w:val="24"/>
        </w:rPr>
        <w:t>President</w:t>
      </w:r>
      <w:r w:rsidR="00F955F2">
        <w:rPr>
          <w:rFonts w:ascii="Times New Roman" w:hAnsi="Times New Roman" w:cs="Times New Roman"/>
          <w:sz w:val="24"/>
          <w:szCs w:val="24"/>
        </w:rPr>
        <w:tab/>
      </w:r>
      <w:r w:rsidRPr="002B2DF3">
        <w:rPr>
          <w:rFonts w:ascii="Times New Roman" w:hAnsi="Times New Roman" w:cs="Times New Roman"/>
          <w:sz w:val="24"/>
          <w:szCs w:val="24"/>
        </w:rPr>
        <w:tab/>
      </w:r>
      <w:r w:rsidRPr="002B2DF3">
        <w:rPr>
          <w:rFonts w:ascii="Times New Roman" w:hAnsi="Times New Roman" w:cs="Times New Roman"/>
          <w:sz w:val="24"/>
          <w:szCs w:val="24"/>
        </w:rPr>
        <w:tab/>
      </w:r>
      <w:r>
        <w:rPr>
          <w:rFonts w:ascii="Times New Roman" w:hAnsi="Times New Roman" w:cs="Times New Roman"/>
          <w:sz w:val="24"/>
          <w:szCs w:val="24"/>
        </w:rPr>
        <w:tab/>
      </w:r>
      <w:r w:rsidR="00F955F2">
        <w:rPr>
          <w:rFonts w:ascii="Times New Roman" w:hAnsi="Times New Roman" w:cs="Times New Roman"/>
          <w:sz w:val="24"/>
          <w:szCs w:val="24"/>
        </w:rPr>
        <w:t>Kerry Besson</w:t>
      </w:r>
      <w:r w:rsidRPr="002B2DF3">
        <w:rPr>
          <w:rFonts w:ascii="Times New Roman" w:hAnsi="Times New Roman" w:cs="Times New Roman"/>
          <w:sz w:val="24"/>
          <w:szCs w:val="24"/>
        </w:rPr>
        <w:t>, Secretary</w:t>
      </w:r>
      <w:r w:rsidR="00F955F2">
        <w:rPr>
          <w:rFonts w:ascii="Times New Roman" w:hAnsi="Times New Roman" w:cs="Times New Roman"/>
          <w:sz w:val="24"/>
          <w:szCs w:val="24"/>
        </w:rPr>
        <w:t>/Treasurer</w:t>
      </w:r>
    </w:p>
    <w:p w14:paraId="734C82A8" w14:textId="1E2D7090" w:rsidR="003025BA" w:rsidRPr="002B2DF3" w:rsidRDefault="002B2DF3" w:rsidP="00E520F6">
      <w:pPr>
        <w:pStyle w:val="NoSpacing"/>
        <w:rPr>
          <w:rFonts w:ascii="Arial" w:eastAsia="Times New Roman" w:hAnsi="Arial" w:cs="Arial"/>
          <w:kern w:val="0"/>
          <w:sz w:val="24"/>
          <w:szCs w:val="24"/>
        </w:rPr>
      </w:pPr>
      <w:r w:rsidRPr="002B2DF3">
        <w:rPr>
          <w:rFonts w:ascii="Times New Roman" w:hAnsi="Times New Roman" w:cs="Times New Roman"/>
          <w:sz w:val="24"/>
          <w:szCs w:val="24"/>
        </w:rPr>
        <w:t>Grand Isle Port Commission</w:t>
      </w:r>
      <w:r w:rsidRPr="002B2DF3">
        <w:rPr>
          <w:rFonts w:ascii="Times New Roman" w:hAnsi="Times New Roman" w:cs="Times New Roman"/>
          <w:sz w:val="24"/>
          <w:szCs w:val="24"/>
        </w:rPr>
        <w:tab/>
      </w:r>
      <w:r w:rsidRPr="002B2DF3">
        <w:rPr>
          <w:rFonts w:ascii="Times New Roman" w:hAnsi="Times New Roman" w:cs="Times New Roman"/>
          <w:sz w:val="24"/>
          <w:szCs w:val="24"/>
        </w:rPr>
        <w:tab/>
      </w:r>
      <w:r w:rsidRPr="002B2DF3">
        <w:rPr>
          <w:rFonts w:ascii="Times New Roman" w:hAnsi="Times New Roman" w:cs="Times New Roman"/>
          <w:sz w:val="24"/>
          <w:szCs w:val="24"/>
        </w:rPr>
        <w:tab/>
      </w:r>
      <w:r>
        <w:rPr>
          <w:rFonts w:ascii="Times New Roman" w:hAnsi="Times New Roman" w:cs="Times New Roman"/>
          <w:sz w:val="24"/>
          <w:szCs w:val="24"/>
        </w:rPr>
        <w:tab/>
      </w:r>
      <w:r w:rsidRPr="002B2DF3">
        <w:rPr>
          <w:rFonts w:ascii="Times New Roman" w:hAnsi="Times New Roman" w:cs="Times New Roman"/>
          <w:sz w:val="24"/>
          <w:szCs w:val="24"/>
        </w:rPr>
        <w:t>Grand Isle Port Commission</w:t>
      </w:r>
    </w:p>
    <w:sectPr w:rsidR="003025BA" w:rsidRPr="002B2DF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E8F45" w14:textId="77777777" w:rsidR="003E62C7" w:rsidRDefault="003E62C7" w:rsidP="00106DA2">
      <w:pPr>
        <w:spacing w:after="0" w:line="240" w:lineRule="auto"/>
      </w:pPr>
      <w:r>
        <w:separator/>
      </w:r>
    </w:p>
  </w:endnote>
  <w:endnote w:type="continuationSeparator" w:id="0">
    <w:p w14:paraId="204CD4E7" w14:textId="77777777" w:rsidR="003E62C7" w:rsidRDefault="003E62C7" w:rsidP="00106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eorgia Pro Black">
    <w:altName w:val="Cambria"/>
    <w:charset w:val="00"/>
    <w:family w:val="roman"/>
    <w:pitch w:val="variable"/>
    <w:sig w:usb0="800002AF" w:usb1="0000000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04C14" w14:textId="40A665F8" w:rsidR="00106DA2" w:rsidRPr="00106DA2" w:rsidRDefault="00106DA2">
    <w:pPr>
      <w:pStyle w:val="Footer"/>
      <w:rPr>
        <w:sz w:val="18"/>
        <w:szCs w:val="18"/>
      </w:rPr>
    </w:pPr>
    <w:r w:rsidRPr="00106DA2">
      <w:rPr>
        <w:sz w:val="24"/>
        <w:szCs w:val="24"/>
      </w:rPr>
      <w:t>P.O. Box 500   Grand Isle, La 70358</w:t>
    </w:r>
    <w:r w:rsidRPr="00106DA2">
      <w:rPr>
        <w:sz w:val="24"/>
        <w:szCs w:val="24"/>
      </w:rPr>
      <w:ptab w:relativeTo="margin" w:alignment="center" w:leader="none"/>
    </w:r>
    <w:r>
      <w:rPr>
        <w:sz w:val="24"/>
        <w:szCs w:val="24"/>
      </w:rPr>
      <w:t xml:space="preserve">              </w:t>
    </w:r>
    <w:proofErr w:type="gramStart"/>
    <w:r>
      <w:rPr>
        <w:sz w:val="24"/>
        <w:szCs w:val="24"/>
      </w:rPr>
      <w:t xml:space="preserve">   </w:t>
    </w:r>
    <w:r>
      <w:t>(</w:t>
    </w:r>
    <w:proofErr w:type="gramEnd"/>
    <w:r>
      <w:t>985)787-2229</w:t>
    </w:r>
    <w:r>
      <w:ptab w:relativeTo="margin" w:alignment="right" w:leader="none"/>
    </w:r>
    <w:r>
      <w:t xml:space="preserve">    www.grandisleport.com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4109B" w14:textId="77777777" w:rsidR="003E62C7" w:rsidRDefault="003E62C7" w:rsidP="00106DA2">
      <w:pPr>
        <w:spacing w:after="0" w:line="240" w:lineRule="auto"/>
      </w:pPr>
      <w:r>
        <w:separator/>
      </w:r>
    </w:p>
  </w:footnote>
  <w:footnote w:type="continuationSeparator" w:id="0">
    <w:p w14:paraId="6A9EB6C5" w14:textId="77777777" w:rsidR="003E62C7" w:rsidRDefault="003E62C7" w:rsidP="00106D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7D36"/>
    <w:multiLevelType w:val="hybridMultilevel"/>
    <w:tmpl w:val="31C00464"/>
    <w:lvl w:ilvl="0" w:tplc="BCC8E8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C67AB0"/>
    <w:multiLevelType w:val="hybridMultilevel"/>
    <w:tmpl w:val="2230F4AA"/>
    <w:lvl w:ilvl="0" w:tplc="CFDE18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D667F"/>
    <w:multiLevelType w:val="hybridMultilevel"/>
    <w:tmpl w:val="FEF2547A"/>
    <w:lvl w:ilvl="0" w:tplc="405C6FEA">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0D21F54"/>
    <w:multiLevelType w:val="hybridMultilevel"/>
    <w:tmpl w:val="6C1E1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031827"/>
    <w:multiLevelType w:val="hybridMultilevel"/>
    <w:tmpl w:val="9FD2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2F7A07"/>
    <w:multiLevelType w:val="hybridMultilevel"/>
    <w:tmpl w:val="5EF8C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370671"/>
    <w:multiLevelType w:val="hybridMultilevel"/>
    <w:tmpl w:val="CF62747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ED75E9E"/>
    <w:multiLevelType w:val="hybridMultilevel"/>
    <w:tmpl w:val="4FA26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29540816">
    <w:abstractNumId w:val="0"/>
  </w:num>
  <w:num w:numId="2" w16cid:durableId="1305083973">
    <w:abstractNumId w:val="2"/>
  </w:num>
  <w:num w:numId="3" w16cid:durableId="1055161351">
    <w:abstractNumId w:val="5"/>
  </w:num>
  <w:num w:numId="4" w16cid:durableId="195389282">
    <w:abstractNumId w:val="4"/>
  </w:num>
  <w:num w:numId="5" w16cid:durableId="495653469">
    <w:abstractNumId w:val="3"/>
  </w:num>
  <w:num w:numId="6" w16cid:durableId="1516649237">
    <w:abstractNumId w:val="6"/>
  </w:num>
  <w:num w:numId="7" w16cid:durableId="1454055351">
    <w:abstractNumId w:val="1"/>
  </w:num>
  <w:num w:numId="8" w16cid:durableId="215750943">
    <w:abstractNumId w:val="7"/>
  </w:num>
  <w:num w:numId="9" w16cid:durableId="11840563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69090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203"/>
    <w:rsid w:val="00031874"/>
    <w:rsid w:val="00041510"/>
    <w:rsid w:val="0008081A"/>
    <w:rsid w:val="0008091A"/>
    <w:rsid w:val="000858E1"/>
    <w:rsid w:val="000F1DC8"/>
    <w:rsid w:val="00102EF5"/>
    <w:rsid w:val="00106203"/>
    <w:rsid w:val="00106BC8"/>
    <w:rsid w:val="00106DA2"/>
    <w:rsid w:val="0011104B"/>
    <w:rsid w:val="001140A9"/>
    <w:rsid w:val="001251A8"/>
    <w:rsid w:val="00154205"/>
    <w:rsid w:val="0015429D"/>
    <w:rsid w:val="0015569E"/>
    <w:rsid w:val="0017301A"/>
    <w:rsid w:val="00183BA3"/>
    <w:rsid w:val="001B5732"/>
    <w:rsid w:val="001C63BD"/>
    <w:rsid w:val="001D6AC0"/>
    <w:rsid w:val="001E6AB3"/>
    <w:rsid w:val="00211431"/>
    <w:rsid w:val="002159C7"/>
    <w:rsid w:val="0022541E"/>
    <w:rsid w:val="002411AC"/>
    <w:rsid w:val="00242512"/>
    <w:rsid w:val="00257FF7"/>
    <w:rsid w:val="00260F9B"/>
    <w:rsid w:val="002703C6"/>
    <w:rsid w:val="00280A01"/>
    <w:rsid w:val="00283F1B"/>
    <w:rsid w:val="002A2F42"/>
    <w:rsid w:val="002B16E8"/>
    <w:rsid w:val="002B2DF3"/>
    <w:rsid w:val="002B7893"/>
    <w:rsid w:val="002D50FF"/>
    <w:rsid w:val="002E5AB7"/>
    <w:rsid w:val="002F1995"/>
    <w:rsid w:val="003025BA"/>
    <w:rsid w:val="0030532B"/>
    <w:rsid w:val="00311037"/>
    <w:rsid w:val="003114FF"/>
    <w:rsid w:val="0031193D"/>
    <w:rsid w:val="003312F3"/>
    <w:rsid w:val="00340EC5"/>
    <w:rsid w:val="00342383"/>
    <w:rsid w:val="00350920"/>
    <w:rsid w:val="003613C1"/>
    <w:rsid w:val="00362E3D"/>
    <w:rsid w:val="00373053"/>
    <w:rsid w:val="003878CB"/>
    <w:rsid w:val="00390653"/>
    <w:rsid w:val="003D2B52"/>
    <w:rsid w:val="003E1666"/>
    <w:rsid w:val="003E62C7"/>
    <w:rsid w:val="004059D9"/>
    <w:rsid w:val="004310F3"/>
    <w:rsid w:val="00451F4A"/>
    <w:rsid w:val="00457697"/>
    <w:rsid w:val="00464508"/>
    <w:rsid w:val="00474F1D"/>
    <w:rsid w:val="00481C3F"/>
    <w:rsid w:val="004A31D1"/>
    <w:rsid w:val="004A3A40"/>
    <w:rsid w:val="004A3AAC"/>
    <w:rsid w:val="004C77BD"/>
    <w:rsid w:val="004D4C3F"/>
    <w:rsid w:val="004F0CDF"/>
    <w:rsid w:val="005126CD"/>
    <w:rsid w:val="00515161"/>
    <w:rsid w:val="00515312"/>
    <w:rsid w:val="005304B6"/>
    <w:rsid w:val="0055072F"/>
    <w:rsid w:val="00550D13"/>
    <w:rsid w:val="00567020"/>
    <w:rsid w:val="00580979"/>
    <w:rsid w:val="005845AC"/>
    <w:rsid w:val="005A1FFA"/>
    <w:rsid w:val="005A4AF7"/>
    <w:rsid w:val="005B1883"/>
    <w:rsid w:val="005B23ED"/>
    <w:rsid w:val="005D1F1C"/>
    <w:rsid w:val="005D4805"/>
    <w:rsid w:val="005D4EED"/>
    <w:rsid w:val="005E032C"/>
    <w:rsid w:val="005E3200"/>
    <w:rsid w:val="005E37EB"/>
    <w:rsid w:val="005F0C7D"/>
    <w:rsid w:val="005F5EDB"/>
    <w:rsid w:val="00607688"/>
    <w:rsid w:val="00625781"/>
    <w:rsid w:val="00667A62"/>
    <w:rsid w:val="006720B7"/>
    <w:rsid w:val="00673E09"/>
    <w:rsid w:val="00676151"/>
    <w:rsid w:val="00696A2E"/>
    <w:rsid w:val="006A150D"/>
    <w:rsid w:val="006A3992"/>
    <w:rsid w:val="006D1F1F"/>
    <w:rsid w:val="006E115F"/>
    <w:rsid w:val="006F68CE"/>
    <w:rsid w:val="00703DA6"/>
    <w:rsid w:val="0073303D"/>
    <w:rsid w:val="00742BF2"/>
    <w:rsid w:val="00754690"/>
    <w:rsid w:val="00754B83"/>
    <w:rsid w:val="0077282A"/>
    <w:rsid w:val="00786105"/>
    <w:rsid w:val="007947D3"/>
    <w:rsid w:val="007B0BC0"/>
    <w:rsid w:val="007C63EA"/>
    <w:rsid w:val="00811299"/>
    <w:rsid w:val="00820D21"/>
    <w:rsid w:val="008428E8"/>
    <w:rsid w:val="00851F48"/>
    <w:rsid w:val="0085366B"/>
    <w:rsid w:val="008736C3"/>
    <w:rsid w:val="00877C3E"/>
    <w:rsid w:val="008807F1"/>
    <w:rsid w:val="00882B8A"/>
    <w:rsid w:val="00885127"/>
    <w:rsid w:val="00892874"/>
    <w:rsid w:val="008966A2"/>
    <w:rsid w:val="008D33C6"/>
    <w:rsid w:val="00923F74"/>
    <w:rsid w:val="0093554B"/>
    <w:rsid w:val="0096479E"/>
    <w:rsid w:val="009723F3"/>
    <w:rsid w:val="009A4241"/>
    <w:rsid w:val="009B35AF"/>
    <w:rsid w:val="009B5F91"/>
    <w:rsid w:val="009D0E99"/>
    <w:rsid w:val="009D32D3"/>
    <w:rsid w:val="009F2F2A"/>
    <w:rsid w:val="00A13590"/>
    <w:rsid w:val="00A40110"/>
    <w:rsid w:val="00A402F7"/>
    <w:rsid w:val="00A46208"/>
    <w:rsid w:val="00A83887"/>
    <w:rsid w:val="00A842B9"/>
    <w:rsid w:val="00A868C8"/>
    <w:rsid w:val="00AE2D82"/>
    <w:rsid w:val="00B00F1F"/>
    <w:rsid w:val="00B12697"/>
    <w:rsid w:val="00B2581E"/>
    <w:rsid w:val="00B63233"/>
    <w:rsid w:val="00B669F9"/>
    <w:rsid w:val="00B82BF6"/>
    <w:rsid w:val="00B83DC5"/>
    <w:rsid w:val="00B90BE5"/>
    <w:rsid w:val="00BA1683"/>
    <w:rsid w:val="00BD16BE"/>
    <w:rsid w:val="00BE50A1"/>
    <w:rsid w:val="00BF2AA6"/>
    <w:rsid w:val="00BF41B9"/>
    <w:rsid w:val="00C0146D"/>
    <w:rsid w:val="00C01ACF"/>
    <w:rsid w:val="00C5003A"/>
    <w:rsid w:val="00C505AF"/>
    <w:rsid w:val="00C63C9F"/>
    <w:rsid w:val="00C83C32"/>
    <w:rsid w:val="00C872B2"/>
    <w:rsid w:val="00D120BC"/>
    <w:rsid w:val="00D36A11"/>
    <w:rsid w:val="00D42E51"/>
    <w:rsid w:val="00D550AD"/>
    <w:rsid w:val="00D8292F"/>
    <w:rsid w:val="00D842B0"/>
    <w:rsid w:val="00DA40DF"/>
    <w:rsid w:val="00DD00A3"/>
    <w:rsid w:val="00DD124A"/>
    <w:rsid w:val="00DD2A21"/>
    <w:rsid w:val="00DE7DBA"/>
    <w:rsid w:val="00E00004"/>
    <w:rsid w:val="00E00939"/>
    <w:rsid w:val="00E12B56"/>
    <w:rsid w:val="00E2589B"/>
    <w:rsid w:val="00E372FB"/>
    <w:rsid w:val="00E43101"/>
    <w:rsid w:val="00E43DE9"/>
    <w:rsid w:val="00E520F6"/>
    <w:rsid w:val="00EB70FA"/>
    <w:rsid w:val="00ED3177"/>
    <w:rsid w:val="00ED4F37"/>
    <w:rsid w:val="00EE18D2"/>
    <w:rsid w:val="00EF7985"/>
    <w:rsid w:val="00F003EB"/>
    <w:rsid w:val="00F21FE4"/>
    <w:rsid w:val="00F35B7F"/>
    <w:rsid w:val="00F61410"/>
    <w:rsid w:val="00F65AC3"/>
    <w:rsid w:val="00F66BED"/>
    <w:rsid w:val="00F82169"/>
    <w:rsid w:val="00F91904"/>
    <w:rsid w:val="00F955F2"/>
    <w:rsid w:val="00FA1273"/>
    <w:rsid w:val="00FA42E2"/>
    <w:rsid w:val="00FC74BA"/>
    <w:rsid w:val="00FD25E8"/>
    <w:rsid w:val="00FD4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E786AD"/>
  <w15:chartTrackingRefBased/>
  <w15:docId w15:val="{49584AF6-0B20-4BD4-9F61-8A21CC9C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DA2"/>
  </w:style>
  <w:style w:type="paragraph" w:styleId="Footer">
    <w:name w:val="footer"/>
    <w:basedOn w:val="Normal"/>
    <w:link w:val="FooterChar"/>
    <w:uiPriority w:val="99"/>
    <w:unhideWhenUsed/>
    <w:rsid w:val="00106D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DA2"/>
  </w:style>
  <w:style w:type="paragraph" w:styleId="ListParagraph">
    <w:name w:val="List Paragraph"/>
    <w:basedOn w:val="Normal"/>
    <w:uiPriority w:val="34"/>
    <w:qFormat/>
    <w:rsid w:val="00B82BF6"/>
    <w:pPr>
      <w:ind w:left="720"/>
      <w:contextualSpacing/>
    </w:pPr>
  </w:style>
  <w:style w:type="paragraph" w:styleId="NoSpacing">
    <w:name w:val="No Spacing"/>
    <w:uiPriority w:val="1"/>
    <w:qFormat/>
    <w:rsid w:val="002B2D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13221">
      <w:bodyDiv w:val="1"/>
      <w:marLeft w:val="0"/>
      <w:marRight w:val="0"/>
      <w:marTop w:val="0"/>
      <w:marBottom w:val="0"/>
      <w:divBdr>
        <w:top w:val="none" w:sz="0" w:space="0" w:color="auto"/>
        <w:left w:val="none" w:sz="0" w:space="0" w:color="auto"/>
        <w:bottom w:val="none" w:sz="0" w:space="0" w:color="auto"/>
        <w:right w:val="none" w:sz="0" w:space="0" w:color="auto"/>
      </w:divBdr>
    </w:div>
    <w:div w:id="183187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3697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Bellanger</dc:creator>
  <cp:keywords/>
  <dc:description/>
  <cp:lastModifiedBy>Misty Bradberry</cp:lastModifiedBy>
  <cp:revision>2</cp:revision>
  <cp:lastPrinted>2023-10-02T13:48:00Z</cp:lastPrinted>
  <dcterms:created xsi:type="dcterms:W3CDTF">2026-04-20T15:07:00Z</dcterms:created>
  <dcterms:modified xsi:type="dcterms:W3CDTF">2026-04-20T15:07:00Z</dcterms:modified>
</cp:coreProperties>
</file>